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E9" w:rsidRPr="003161E9" w:rsidRDefault="003161E9" w:rsidP="003161E9">
      <w:pPr>
        <w:jc w:val="center"/>
        <w:rPr>
          <w:b/>
        </w:rPr>
      </w:pPr>
      <w:bookmarkStart w:id="0" w:name="_GoBack"/>
      <w:bookmarkEnd w:id="0"/>
      <w:r w:rsidRPr="003161E9">
        <w:rPr>
          <w:b/>
        </w:rPr>
        <w:t>¿Cómo elaborar un perfil del voluntario?</w:t>
      </w:r>
    </w:p>
    <w:p w:rsidR="003161E9" w:rsidRPr="003161E9" w:rsidRDefault="003161E9" w:rsidP="004D22C6"/>
    <w:p w:rsidR="004D22C6" w:rsidRPr="003161E9" w:rsidRDefault="004D22C6" w:rsidP="004D22C6">
      <w:r w:rsidRPr="003161E9">
        <w:t>Antes de reclutar voluntarios, una organización de la sociedad civil debe desarrollar un perfil del voluntario para  saber qué</w:t>
      </w:r>
      <w:r w:rsidR="00907E7D" w:rsidRPr="003161E9">
        <w:t xml:space="preserve"> tipo de voluntarios necesita </w:t>
      </w:r>
      <w:r w:rsidRPr="003161E9">
        <w:t>realmente. Para desarrollar el perfil, es importante que la organización se haga las siguientes preguntas</w:t>
      </w:r>
      <w:r w:rsidR="00C95271" w:rsidRPr="003161E9">
        <w:rPr>
          <w:rStyle w:val="FootnoteReference"/>
        </w:rPr>
        <w:footnoteReference w:id="1"/>
      </w:r>
      <w:r w:rsidRPr="003161E9">
        <w:t xml:space="preserve">: </w:t>
      </w:r>
    </w:p>
    <w:p w:rsidR="004D22C6" w:rsidRPr="003161E9" w:rsidRDefault="004D22C6" w:rsidP="004D22C6">
      <w:pPr>
        <w:pStyle w:val="ListParagraph"/>
        <w:numPr>
          <w:ilvl w:val="0"/>
          <w:numId w:val="42"/>
        </w:numPr>
      </w:pPr>
      <w:r w:rsidRPr="003161E9">
        <w:t xml:space="preserve">¿Un voluntario podría desempeñar el puesto requerido o necesitamos contratar a alguien? Esto dependerá de la naturaleza y objetivos de las funciones. </w:t>
      </w:r>
    </w:p>
    <w:p w:rsidR="004D22C6" w:rsidRPr="003161E9" w:rsidRDefault="004D22C6" w:rsidP="004D22C6">
      <w:pPr>
        <w:pStyle w:val="ListParagraph"/>
        <w:numPr>
          <w:ilvl w:val="0"/>
          <w:numId w:val="42"/>
        </w:numPr>
      </w:pPr>
      <w:r w:rsidRPr="003161E9">
        <w:t xml:space="preserve">¿Tenemos una idea realista de lo que requerimos del voluntariado en términos de disponibilidad de tiempo y habilidades? </w:t>
      </w:r>
    </w:p>
    <w:p w:rsidR="004D22C6" w:rsidRPr="003161E9" w:rsidRDefault="004D22C6" w:rsidP="004D22C6">
      <w:pPr>
        <w:pStyle w:val="ListParagraph"/>
        <w:numPr>
          <w:ilvl w:val="0"/>
          <w:numId w:val="42"/>
        </w:numPr>
      </w:pPr>
      <w:r w:rsidRPr="003161E9">
        <w:t>¿Contamos con las políticas y procedimientos necesarios para incluir y retener al voluntariado?</w:t>
      </w:r>
    </w:p>
    <w:p w:rsidR="004D22C6" w:rsidRPr="003161E9" w:rsidRDefault="004D22C6" w:rsidP="004D22C6">
      <w:pPr>
        <w:pStyle w:val="ListParagraph"/>
        <w:numPr>
          <w:ilvl w:val="0"/>
          <w:numId w:val="42"/>
        </w:numPr>
      </w:pPr>
      <w:r w:rsidRPr="003161E9">
        <w:t xml:space="preserve">¿Tenemos presupuesto y personal operativo que apoye / coordine las actividades del voluntariado? </w:t>
      </w:r>
    </w:p>
    <w:p w:rsidR="004D22C6" w:rsidRPr="003161E9" w:rsidRDefault="004D22C6" w:rsidP="004D22C6">
      <w:pPr>
        <w:pStyle w:val="ListParagraph"/>
        <w:numPr>
          <w:ilvl w:val="0"/>
          <w:numId w:val="42"/>
        </w:numPr>
      </w:pPr>
      <w:r w:rsidRPr="003161E9">
        <w:t xml:space="preserve">¿Cómo se llevará a cabo el reclutamiento y selección de voluntarios y quién será responsable? </w:t>
      </w:r>
    </w:p>
    <w:p w:rsidR="004D22C6" w:rsidRPr="003161E9" w:rsidRDefault="004D22C6" w:rsidP="004D22C6">
      <w:pPr>
        <w:autoSpaceDE w:val="0"/>
        <w:autoSpaceDN w:val="0"/>
        <w:adjustRightInd w:val="0"/>
        <w:spacing w:after="0" w:line="240" w:lineRule="auto"/>
      </w:pPr>
      <w:r w:rsidRPr="003161E9">
        <w:t xml:space="preserve">Una vez que se han respondido las preguntas anteriores, la organización debe clarificar: </w:t>
      </w:r>
    </w:p>
    <w:p w:rsidR="004D22C6" w:rsidRPr="003161E9" w:rsidRDefault="004D22C6" w:rsidP="004D22C6">
      <w:pPr>
        <w:autoSpaceDE w:val="0"/>
        <w:autoSpaceDN w:val="0"/>
        <w:adjustRightInd w:val="0"/>
        <w:spacing w:after="0" w:line="240" w:lineRule="auto"/>
      </w:pPr>
    </w:p>
    <w:p w:rsidR="004D22C6" w:rsidRPr="003161E9" w:rsidRDefault="004D22C6" w:rsidP="004D22C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</w:pPr>
      <w:r w:rsidRPr="003161E9">
        <w:t xml:space="preserve">Las tareas específicas que desea que los voluntarios realicen. </w:t>
      </w:r>
    </w:p>
    <w:p w:rsidR="004D22C6" w:rsidRPr="003161E9" w:rsidRDefault="004D22C6" w:rsidP="004D22C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</w:pPr>
      <w:r w:rsidRPr="003161E9">
        <w:t xml:space="preserve">El tipo de habilidades y experiencia requeridas y la necesidad de capacitación específica. </w:t>
      </w:r>
    </w:p>
    <w:p w:rsidR="004D22C6" w:rsidRPr="003161E9" w:rsidRDefault="004D22C6" w:rsidP="004D22C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</w:pPr>
      <w:r w:rsidRPr="003161E9">
        <w:t>El tiempo durante el cual se requerirá del apoyo de voluntarios y número de voluntarios necesarios.</w:t>
      </w:r>
    </w:p>
    <w:p w:rsidR="004D22C6" w:rsidRPr="003161E9" w:rsidRDefault="004D22C6" w:rsidP="004D22C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</w:pPr>
      <w:r w:rsidRPr="003161E9">
        <w:t xml:space="preserve">Acciones previas al reclutamiento de voluntarios, por ejemplo, estudios psicométricos, estudios médicos, formatos que firma el voluntario en el que acepta que su servicio será no remunerado y que no existe una relación laboral con la organización, reglamento, etc.  </w:t>
      </w:r>
    </w:p>
    <w:p w:rsidR="004D22C6" w:rsidRPr="003161E9" w:rsidRDefault="004D22C6" w:rsidP="004D2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D22C6" w:rsidRPr="003161E9" w:rsidRDefault="004D22C6" w:rsidP="004D22C6"/>
    <w:p w:rsidR="00A20FFA" w:rsidRPr="003161E9" w:rsidRDefault="00A20FFA">
      <w:pPr>
        <w:rPr>
          <w:bCs/>
        </w:rPr>
      </w:pPr>
      <w:r w:rsidRPr="003161E9">
        <w:rPr>
          <w:bCs/>
        </w:rPr>
        <w:br w:type="page"/>
      </w:r>
    </w:p>
    <w:p w:rsidR="00DB42C2" w:rsidRPr="003161E9" w:rsidRDefault="00DB42C2" w:rsidP="00DB42C2">
      <w:pPr>
        <w:jc w:val="center"/>
        <w:rPr>
          <w:color w:val="E36C0A" w:themeColor="accent6" w:themeShade="BF"/>
        </w:rPr>
      </w:pPr>
      <w:r w:rsidRPr="003161E9">
        <w:rPr>
          <w:color w:val="E36C0A" w:themeColor="accent6" w:themeShade="BF"/>
        </w:rPr>
        <w:lastRenderedPageBreak/>
        <w:t>[Hoja membretada]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</w:rPr>
      </w:pPr>
      <w:r w:rsidRPr="003161E9">
        <w:t xml:space="preserve">Perfil del voluntariado de </w:t>
      </w:r>
      <w:r w:rsidRPr="003161E9">
        <w:rPr>
          <w:rFonts w:ascii="Calibri" w:hAnsi="Calibri" w:cs="Arial"/>
          <w:color w:val="E36C0A" w:themeColor="accent6" w:themeShade="BF"/>
        </w:rPr>
        <w:t>[nombre de la organización]</w:t>
      </w:r>
    </w:p>
    <w:p w:rsidR="00C95271" w:rsidRPr="003161E9" w:rsidRDefault="00C95271" w:rsidP="00DB42C2">
      <w:pPr>
        <w:jc w:val="center"/>
      </w:pP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 xml:space="preserve">El voluntariado de </w:t>
      </w:r>
      <w:r w:rsidRPr="003161E9">
        <w:rPr>
          <w:rFonts w:ascii="Calibri" w:hAnsi="Calibri" w:cs="Arial"/>
          <w:color w:val="E36C0A" w:themeColor="accent6" w:themeShade="BF"/>
        </w:rPr>
        <w:t xml:space="preserve">[nombre de la organización] </w:t>
      </w:r>
      <w:r w:rsidRPr="003161E9">
        <w:rPr>
          <w:rFonts w:ascii="Calibri" w:hAnsi="Calibri" w:cs="Arial"/>
        </w:rPr>
        <w:t>reúne el siguiente perfil</w:t>
      </w:r>
      <w:r w:rsidR="00DC17FA" w:rsidRPr="003161E9">
        <w:rPr>
          <w:rStyle w:val="FootnoteReference"/>
          <w:rFonts w:ascii="Calibri" w:hAnsi="Calibri" w:cs="Arial"/>
        </w:rPr>
        <w:footnoteReference w:id="2"/>
      </w:r>
      <w:r w:rsidRPr="003161E9">
        <w:rPr>
          <w:rFonts w:ascii="Calibri" w:hAnsi="Calibri" w:cs="Arial"/>
        </w:rPr>
        <w:t xml:space="preserve">: 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C95271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u w:val="single"/>
        </w:rPr>
      </w:pPr>
      <w:r w:rsidRPr="003161E9">
        <w:rPr>
          <w:rFonts w:ascii="Calibri" w:hAnsi="Calibri" w:cs="Arial"/>
          <w:u w:val="single"/>
        </w:rPr>
        <w:t xml:space="preserve">Temporalidad </w:t>
      </w:r>
    </w:p>
    <w:p w:rsidR="003161E9" w:rsidRPr="003161E9" w:rsidRDefault="003161E9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u w:val="single"/>
        </w:rPr>
      </w:pP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 xml:space="preserve">Tiempo dedicado </w:t>
      </w:r>
      <w:r w:rsidRPr="003161E9">
        <w:rPr>
          <w:rFonts w:ascii="Calibri" w:hAnsi="Calibri" w:cs="Arial"/>
          <w:color w:val="E36C0A" w:themeColor="accent6" w:themeShade="BF"/>
        </w:rPr>
        <w:t xml:space="preserve">[a la semana, mes o día]: 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E36C0A" w:themeColor="accent6" w:themeShade="BF"/>
        </w:rPr>
      </w:pPr>
      <w:r w:rsidRPr="003161E9">
        <w:rPr>
          <w:rFonts w:ascii="Calibri" w:hAnsi="Calibri" w:cs="Arial"/>
        </w:rPr>
        <w:t xml:space="preserve">Turno </w:t>
      </w:r>
      <w:r w:rsidRPr="003161E9">
        <w:rPr>
          <w:rFonts w:ascii="Calibri" w:hAnsi="Calibri" w:cs="Arial"/>
          <w:color w:val="E36C0A" w:themeColor="accent6" w:themeShade="BF"/>
        </w:rPr>
        <w:t>[matutino, vespertino, sabatino/dominical]:</w:t>
      </w:r>
    </w:p>
    <w:p w:rsidR="00C95271" w:rsidRPr="003161E9" w:rsidRDefault="00C95271" w:rsidP="00C95271">
      <w:pPr>
        <w:rPr>
          <w:rFonts w:ascii="Calibri" w:hAnsi="Calibri" w:cs="Arial"/>
        </w:rPr>
      </w:pPr>
      <w:r w:rsidRPr="003161E9">
        <w:rPr>
          <w:rFonts w:ascii="Calibri" w:hAnsi="Calibri" w:cs="Arial"/>
        </w:rPr>
        <w:t xml:space="preserve">Periodo </w:t>
      </w:r>
      <w:r w:rsidRPr="003161E9">
        <w:rPr>
          <w:rFonts w:ascii="Calibri" w:hAnsi="Calibri" w:cs="Arial"/>
          <w:color w:val="E36C0A" w:themeColor="accent6" w:themeShade="BF"/>
        </w:rPr>
        <w:t>[diario, semanal, mensual]:</w:t>
      </w:r>
    </w:p>
    <w:p w:rsidR="00C95271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u w:val="single"/>
        </w:rPr>
      </w:pPr>
      <w:r w:rsidRPr="003161E9">
        <w:rPr>
          <w:rFonts w:ascii="Calibri" w:hAnsi="Calibri" w:cs="Arial"/>
          <w:u w:val="single"/>
        </w:rPr>
        <w:t xml:space="preserve">Características personales: </w:t>
      </w:r>
    </w:p>
    <w:p w:rsidR="003161E9" w:rsidRPr="003161E9" w:rsidRDefault="003161E9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u w:val="single"/>
        </w:rPr>
      </w:pP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 xml:space="preserve">Edad: 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>Sexo: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>Hobbies y aficiones: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C95271" w:rsidRDefault="00C95271" w:rsidP="00C95271">
      <w:pPr>
        <w:pStyle w:val="NoSpacing"/>
        <w:rPr>
          <w:u w:val="single"/>
        </w:rPr>
      </w:pPr>
      <w:r w:rsidRPr="003161E9">
        <w:rPr>
          <w:u w:val="single"/>
        </w:rPr>
        <w:t>Habilidades y destrezas:</w:t>
      </w:r>
    </w:p>
    <w:p w:rsidR="003161E9" w:rsidRPr="003161E9" w:rsidRDefault="003161E9" w:rsidP="00C95271">
      <w:pPr>
        <w:pStyle w:val="NoSpacing"/>
        <w:rPr>
          <w:u w:val="single"/>
        </w:rPr>
      </w:pPr>
    </w:p>
    <w:p w:rsidR="002448D7" w:rsidRPr="003161E9" w:rsidRDefault="002448D7" w:rsidP="002448D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>Experiencia:</w:t>
      </w:r>
    </w:p>
    <w:p w:rsidR="002448D7" w:rsidRPr="003161E9" w:rsidRDefault="002448D7" w:rsidP="002448D7">
      <w:pPr>
        <w:pStyle w:val="NoSpacing"/>
      </w:pPr>
      <w:r w:rsidRPr="003161E9">
        <w:t>Profesión: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>Conocimientos técnicos:</w:t>
      </w:r>
    </w:p>
    <w:p w:rsidR="00C95271" w:rsidRPr="003161E9" w:rsidRDefault="00C95271" w:rsidP="00C95271">
      <w:pPr>
        <w:pStyle w:val="NoSpacing"/>
      </w:pPr>
      <w:r w:rsidRPr="003161E9">
        <w:t>Conocimientos del sector filantrópico: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 xml:space="preserve">Personalidad  </w:t>
      </w:r>
      <w:r w:rsidRPr="003161E9">
        <w:rPr>
          <w:rFonts w:ascii="Calibri" w:hAnsi="Calibri" w:cs="Arial"/>
          <w:color w:val="E36C0A" w:themeColor="accent6" w:themeShade="BF"/>
        </w:rPr>
        <w:t>[introvertida-extrovertida]:</w:t>
      </w:r>
    </w:p>
    <w:p w:rsidR="00C95271" w:rsidRPr="003161E9" w:rsidRDefault="00C95271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>Tipo de liderazgo personal:</w:t>
      </w:r>
    </w:p>
    <w:p w:rsidR="00C95271" w:rsidRPr="003161E9" w:rsidRDefault="00C95271" w:rsidP="00C95271">
      <w:pPr>
        <w:pStyle w:val="NoSpacing"/>
      </w:pPr>
      <w:r w:rsidRPr="003161E9">
        <w:t xml:space="preserve">Disposición a trabajar con </w:t>
      </w:r>
      <w:r w:rsidRPr="003161E9">
        <w:rPr>
          <w:color w:val="E36C0A" w:themeColor="accent6" w:themeShade="BF"/>
        </w:rPr>
        <w:t>[grupo de beneficiarios, como niños, adultos mayores, mujeres, personas con discapacidad, víctimas de abuso o violencia, etc.]</w:t>
      </w:r>
    </w:p>
    <w:p w:rsidR="00C95271" w:rsidRPr="003161E9" w:rsidRDefault="00C95271" w:rsidP="00C95271">
      <w:pPr>
        <w:pStyle w:val="NoSpacing"/>
      </w:pPr>
    </w:p>
    <w:p w:rsidR="002448D7" w:rsidRDefault="002448D7" w:rsidP="00C95271">
      <w:pPr>
        <w:pStyle w:val="NoSpacing"/>
        <w:rPr>
          <w:u w:val="single"/>
        </w:rPr>
      </w:pPr>
      <w:r w:rsidRPr="003161E9">
        <w:rPr>
          <w:u w:val="single"/>
        </w:rPr>
        <w:t>Características de la posición:</w:t>
      </w:r>
    </w:p>
    <w:p w:rsidR="003161E9" w:rsidRPr="003161E9" w:rsidRDefault="003161E9" w:rsidP="00C95271">
      <w:pPr>
        <w:pStyle w:val="NoSpacing"/>
        <w:rPr>
          <w:u w:val="single"/>
        </w:rPr>
      </w:pPr>
    </w:p>
    <w:p w:rsidR="00DC17FA" w:rsidRPr="003161E9" w:rsidRDefault="00DC17FA" w:rsidP="00C95271">
      <w:pPr>
        <w:pStyle w:val="NoSpacing"/>
      </w:pPr>
      <w:r w:rsidRPr="003161E9">
        <w:t xml:space="preserve">Responsabilidades principales: </w:t>
      </w:r>
    </w:p>
    <w:p w:rsidR="00DC17FA" w:rsidRPr="003161E9" w:rsidRDefault="00DC17FA" w:rsidP="00C95271">
      <w:pPr>
        <w:pStyle w:val="NoSpacing"/>
      </w:pPr>
      <w:r w:rsidRPr="003161E9">
        <w:t xml:space="preserve">Criterios de selección </w:t>
      </w:r>
    </w:p>
    <w:p w:rsidR="00DC17FA" w:rsidRPr="003161E9" w:rsidRDefault="00DC17FA" w:rsidP="00C95271">
      <w:pPr>
        <w:pStyle w:val="NoSpacing"/>
      </w:pPr>
      <w:r w:rsidRPr="003161E9">
        <w:t xml:space="preserve">Tipo de posición: </w:t>
      </w:r>
    </w:p>
    <w:p w:rsidR="00C95271" w:rsidRPr="003161E9" w:rsidRDefault="00DC17FA" w:rsidP="00DC17FA">
      <w:pPr>
        <w:pStyle w:val="NoSpacing"/>
        <w:numPr>
          <w:ilvl w:val="0"/>
          <w:numId w:val="44"/>
        </w:numPr>
      </w:pPr>
      <w:r w:rsidRPr="003161E9">
        <w:t>F</w:t>
      </w:r>
      <w:r w:rsidR="00C95271" w:rsidRPr="003161E9">
        <w:t>ija tradicional (requiere un lugar, equipo de cómputo, papelería, etc.):</w:t>
      </w:r>
    </w:p>
    <w:p w:rsidR="00C95271" w:rsidRPr="003161E9" w:rsidRDefault="00C95271" w:rsidP="00DC17FA">
      <w:pPr>
        <w:pStyle w:val="NoSpacing"/>
        <w:numPr>
          <w:ilvl w:val="0"/>
          <w:numId w:val="44"/>
        </w:numPr>
      </w:pPr>
      <w:r w:rsidRPr="003161E9">
        <w:t>Ocasional (puede apoyar algún día o en una actividad determinada):</w:t>
      </w:r>
    </w:p>
    <w:p w:rsidR="00C95271" w:rsidRPr="003161E9" w:rsidRDefault="00C95271" w:rsidP="00DC17FA">
      <w:pPr>
        <w:pStyle w:val="NoSpacing"/>
        <w:numPr>
          <w:ilvl w:val="0"/>
          <w:numId w:val="44"/>
        </w:numPr>
      </w:pPr>
      <w:r w:rsidRPr="003161E9">
        <w:t>Temporada (se ofrece en periodos específicos como las vacaciones y puede convocar a extranjeros):</w:t>
      </w:r>
    </w:p>
    <w:p w:rsidR="00C95271" w:rsidRPr="003161E9" w:rsidRDefault="00C95271" w:rsidP="00DC17F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 xml:space="preserve">Virtual (internet facilita contar con apoyo remoto e implica ahorros significativos): </w:t>
      </w:r>
    </w:p>
    <w:p w:rsidR="003161E9" w:rsidRDefault="003161E9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DC17FA" w:rsidRPr="003161E9" w:rsidRDefault="00DC17FA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 xml:space="preserve">Actividades a desempeñar: </w:t>
      </w:r>
    </w:p>
    <w:p w:rsidR="003161E9" w:rsidRDefault="003161E9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DC17FA" w:rsidRPr="003161E9" w:rsidRDefault="00DC17FA" w:rsidP="00C95271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161E9">
        <w:rPr>
          <w:rFonts w:ascii="Calibri" w:hAnsi="Calibri" w:cs="Arial"/>
        </w:rPr>
        <w:t xml:space="preserve">Reporta a: </w:t>
      </w:r>
    </w:p>
    <w:p w:rsidR="00C95271" w:rsidRPr="003161E9" w:rsidRDefault="00DC17FA" w:rsidP="00DC17FA">
      <w:pPr>
        <w:autoSpaceDE w:val="0"/>
        <w:autoSpaceDN w:val="0"/>
        <w:adjustRightInd w:val="0"/>
        <w:spacing w:after="0" w:line="240" w:lineRule="auto"/>
      </w:pPr>
      <w:r w:rsidRPr="003161E9">
        <w:rPr>
          <w:rFonts w:ascii="Calibri" w:hAnsi="Calibri" w:cs="Arial"/>
        </w:rPr>
        <w:t>Con quién tiene contacto:</w:t>
      </w:r>
    </w:p>
    <w:sectPr w:rsidR="00C95271" w:rsidRPr="003161E9" w:rsidSect="00743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24" w:rsidRDefault="00990024" w:rsidP="0045153E">
      <w:pPr>
        <w:spacing w:after="0" w:line="240" w:lineRule="auto"/>
      </w:pPr>
      <w:r>
        <w:separator/>
      </w:r>
    </w:p>
  </w:endnote>
  <w:endnote w:type="continuationSeparator" w:id="0">
    <w:p w:rsidR="00990024" w:rsidRDefault="00990024" w:rsidP="0045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24" w:rsidRDefault="00990024" w:rsidP="0045153E">
      <w:pPr>
        <w:spacing w:after="0" w:line="240" w:lineRule="auto"/>
      </w:pPr>
      <w:r>
        <w:separator/>
      </w:r>
    </w:p>
  </w:footnote>
  <w:footnote w:type="continuationSeparator" w:id="0">
    <w:p w:rsidR="00990024" w:rsidRDefault="00990024" w:rsidP="0045153E">
      <w:pPr>
        <w:spacing w:after="0" w:line="240" w:lineRule="auto"/>
      </w:pPr>
      <w:r>
        <w:continuationSeparator/>
      </w:r>
    </w:p>
  </w:footnote>
  <w:footnote w:id="1">
    <w:p w:rsidR="00C95271" w:rsidRDefault="00C952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271">
        <w:rPr>
          <w:sz w:val="18"/>
        </w:rPr>
        <w:t>http://www.canterbury.gov.uk/authority/assets/communitydevelopment/neighbourhooddevelopment/Engaging%20Volunteers%20A%20Starter%20Toolkit%20May%202010.pdf</w:t>
      </w:r>
    </w:p>
  </w:footnote>
  <w:footnote w:id="2">
    <w:p w:rsidR="00DC17FA" w:rsidRDefault="00DC17FA" w:rsidP="00DC17FA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DC17FA">
        <w:rPr>
          <w:rFonts w:ascii="Arial" w:hAnsi="Arial" w:cs="Arial"/>
          <w:color w:val="000000" w:themeColor="text1"/>
          <w:sz w:val="16"/>
          <w:szCs w:val="18"/>
        </w:rPr>
        <w:t xml:space="preserve">Emilio Guerra Díaz, Voluntariado. Cómo construir un Programa Institucional, ARS </w:t>
      </w:r>
      <w:proofErr w:type="spellStart"/>
      <w:r w:rsidRPr="00DC17FA">
        <w:rPr>
          <w:rFonts w:ascii="Arial" w:hAnsi="Arial" w:cs="Arial"/>
          <w:color w:val="000000" w:themeColor="text1"/>
          <w:sz w:val="16"/>
          <w:szCs w:val="18"/>
        </w:rPr>
        <w:t>Philanthropia</w:t>
      </w:r>
      <w:proofErr w:type="spellEnd"/>
      <w:r w:rsidRPr="00DC17FA">
        <w:rPr>
          <w:rFonts w:ascii="Arial" w:hAnsi="Arial" w:cs="Arial"/>
          <w:color w:val="000000" w:themeColor="text1"/>
          <w:sz w:val="16"/>
          <w:szCs w:val="18"/>
        </w:rPr>
        <w:t>, para taller para la Reunión Anual del Centro Mexicano para la Filantropía 2011, México 2011.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CE3"/>
    <w:multiLevelType w:val="hybridMultilevel"/>
    <w:tmpl w:val="7CA65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7244"/>
    <w:multiLevelType w:val="multilevel"/>
    <w:tmpl w:val="E56A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97525"/>
    <w:multiLevelType w:val="hybridMultilevel"/>
    <w:tmpl w:val="DCBCB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DF2"/>
    <w:multiLevelType w:val="hybridMultilevel"/>
    <w:tmpl w:val="0584F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58E7"/>
    <w:multiLevelType w:val="multilevel"/>
    <w:tmpl w:val="A59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0267F"/>
    <w:multiLevelType w:val="multilevel"/>
    <w:tmpl w:val="17F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91FE2"/>
    <w:multiLevelType w:val="hybridMultilevel"/>
    <w:tmpl w:val="A96864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75CA"/>
    <w:multiLevelType w:val="multilevel"/>
    <w:tmpl w:val="261A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C61CF"/>
    <w:multiLevelType w:val="hybridMultilevel"/>
    <w:tmpl w:val="FD868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5A58"/>
    <w:multiLevelType w:val="hybridMultilevel"/>
    <w:tmpl w:val="34AC3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5766B"/>
    <w:multiLevelType w:val="hybridMultilevel"/>
    <w:tmpl w:val="8C5E787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F12234"/>
    <w:multiLevelType w:val="multilevel"/>
    <w:tmpl w:val="AF2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F34C8"/>
    <w:multiLevelType w:val="hybridMultilevel"/>
    <w:tmpl w:val="BB4261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A324A"/>
    <w:multiLevelType w:val="hybridMultilevel"/>
    <w:tmpl w:val="115E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6694"/>
    <w:multiLevelType w:val="hybridMultilevel"/>
    <w:tmpl w:val="0AFEF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347A0"/>
    <w:multiLevelType w:val="hybridMultilevel"/>
    <w:tmpl w:val="344A8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5090"/>
    <w:multiLevelType w:val="hybridMultilevel"/>
    <w:tmpl w:val="E4727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5806"/>
    <w:multiLevelType w:val="hybridMultilevel"/>
    <w:tmpl w:val="557AB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4F1E"/>
    <w:multiLevelType w:val="multilevel"/>
    <w:tmpl w:val="FD7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323F8"/>
    <w:multiLevelType w:val="hybridMultilevel"/>
    <w:tmpl w:val="169811C6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4BB05E19"/>
    <w:multiLevelType w:val="hybridMultilevel"/>
    <w:tmpl w:val="3A9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022F"/>
    <w:multiLevelType w:val="hybridMultilevel"/>
    <w:tmpl w:val="DBF4C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474D"/>
    <w:multiLevelType w:val="hybridMultilevel"/>
    <w:tmpl w:val="3EE2D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05AF"/>
    <w:multiLevelType w:val="hybridMultilevel"/>
    <w:tmpl w:val="60A2B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96E58"/>
    <w:multiLevelType w:val="multilevel"/>
    <w:tmpl w:val="E73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3763F"/>
    <w:multiLevelType w:val="hybridMultilevel"/>
    <w:tmpl w:val="62EE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536FF"/>
    <w:multiLevelType w:val="multilevel"/>
    <w:tmpl w:val="409E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D41F71"/>
    <w:multiLevelType w:val="hybridMultilevel"/>
    <w:tmpl w:val="CBCE3F9E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8063F7"/>
    <w:multiLevelType w:val="multilevel"/>
    <w:tmpl w:val="8E3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73521"/>
    <w:multiLevelType w:val="hybridMultilevel"/>
    <w:tmpl w:val="E626C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C2610"/>
    <w:multiLevelType w:val="hybridMultilevel"/>
    <w:tmpl w:val="EB164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F5CA2"/>
    <w:multiLevelType w:val="hybridMultilevel"/>
    <w:tmpl w:val="DDBE3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43663"/>
    <w:multiLevelType w:val="hybridMultilevel"/>
    <w:tmpl w:val="87C64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C0583"/>
    <w:multiLevelType w:val="multilevel"/>
    <w:tmpl w:val="34D4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066D0"/>
    <w:multiLevelType w:val="hybridMultilevel"/>
    <w:tmpl w:val="1EF29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B3D3A"/>
    <w:multiLevelType w:val="multilevel"/>
    <w:tmpl w:val="59A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10B7F"/>
    <w:multiLevelType w:val="multilevel"/>
    <w:tmpl w:val="91A0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440D24"/>
    <w:multiLevelType w:val="hybridMultilevel"/>
    <w:tmpl w:val="4554F3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17B4A"/>
    <w:multiLevelType w:val="multilevel"/>
    <w:tmpl w:val="3FF2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7977E2"/>
    <w:multiLevelType w:val="multilevel"/>
    <w:tmpl w:val="C650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8104E8"/>
    <w:multiLevelType w:val="hybridMultilevel"/>
    <w:tmpl w:val="A9E8A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612AA"/>
    <w:multiLevelType w:val="multilevel"/>
    <w:tmpl w:val="561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82302A"/>
    <w:multiLevelType w:val="multilevel"/>
    <w:tmpl w:val="EA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42"/>
  </w:num>
  <w:num w:numId="5">
    <w:abstractNumId w:val="41"/>
  </w:num>
  <w:num w:numId="6">
    <w:abstractNumId w:val="38"/>
  </w:num>
  <w:num w:numId="7">
    <w:abstractNumId w:val="18"/>
  </w:num>
  <w:num w:numId="8">
    <w:abstractNumId w:val="33"/>
  </w:num>
  <w:num w:numId="9">
    <w:abstractNumId w:val="5"/>
  </w:num>
  <w:num w:numId="10">
    <w:abstractNumId w:val="39"/>
  </w:num>
  <w:num w:numId="11">
    <w:abstractNumId w:val="11"/>
  </w:num>
  <w:num w:numId="12">
    <w:abstractNumId w:val="1"/>
  </w:num>
  <w:num w:numId="13">
    <w:abstractNumId w:val="35"/>
  </w:num>
  <w:num w:numId="14">
    <w:abstractNumId w:val="4"/>
  </w:num>
  <w:num w:numId="15">
    <w:abstractNumId w:val="12"/>
  </w:num>
  <w:num w:numId="16">
    <w:abstractNumId w:val="10"/>
  </w:num>
  <w:num w:numId="17">
    <w:abstractNumId w:val="27"/>
  </w:num>
  <w:num w:numId="18">
    <w:abstractNumId w:val="37"/>
  </w:num>
  <w:num w:numId="19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22"/>
  </w:num>
  <w:num w:numId="23">
    <w:abstractNumId w:val="7"/>
  </w:num>
  <w:num w:numId="24">
    <w:abstractNumId w:val="19"/>
  </w:num>
  <w:num w:numId="25">
    <w:abstractNumId w:val="40"/>
  </w:num>
  <w:num w:numId="26">
    <w:abstractNumId w:val="29"/>
  </w:num>
  <w:num w:numId="27">
    <w:abstractNumId w:val="2"/>
  </w:num>
  <w:num w:numId="28">
    <w:abstractNumId w:val="6"/>
  </w:num>
  <w:num w:numId="29">
    <w:abstractNumId w:val="36"/>
  </w:num>
  <w:num w:numId="30">
    <w:abstractNumId w:val="28"/>
  </w:num>
  <w:num w:numId="31">
    <w:abstractNumId w:val="17"/>
  </w:num>
  <w:num w:numId="32">
    <w:abstractNumId w:val="15"/>
  </w:num>
  <w:num w:numId="33">
    <w:abstractNumId w:val="13"/>
  </w:num>
  <w:num w:numId="34">
    <w:abstractNumId w:val="21"/>
  </w:num>
  <w:num w:numId="35">
    <w:abstractNumId w:val="31"/>
  </w:num>
  <w:num w:numId="36">
    <w:abstractNumId w:val="25"/>
  </w:num>
  <w:num w:numId="37">
    <w:abstractNumId w:val="34"/>
  </w:num>
  <w:num w:numId="38">
    <w:abstractNumId w:val="23"/>
  </w:num>
  <w:num w:numId="39">
    <w:abstractNumId w:val="8"/>
  </w:num>
  <w:num w:numId="40">
    <w:abstractNumId w:val="3"/>
  </w:num>
  <w:num w:numId="41">
    <w:abstractNumId w:val="30"/>
  </w:num>
  <w:num w:numId="42">
    <w:abstractNumId w:val="32"/>
  </w:num>
  <w:num w:numId="43">
    <w:abstractNumId w:val="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5"/>
    <w:rsid w:val="00023D6E"/>
    <w:rsid w:val="000C1E63"/>
    <w:rsid w:val="000C4864"/>
    <w:rsid w:val="000E2AA8"/>
    <w:rsid w:val="0012083F"/>
    <w:rsid w:val="00150786"/>
    <w:rsid w:val="0015238A"/>
    <w:rsid w:val="00164B82"/>
    <w:rsid w:val="001B6B9C"/>
    <w:rsid w:val="001D2407"/>
    <w:rsid w:val="001D2FC3"/>
    <w:rsid w:val="001F44E9"/>
    <w:rsid w:val="002061D2"/>
    <w:rsid w:val="00212496"/>
    <w:rsid w:val="002448D7"/>
    <w:rsid w:val="00276D28"/>
    <w:rsid w:val="002B4F6E"/>
    <w:rsid w:val="002C066C"/>
    <w:rsid w:val="002C172D"/>
    <w:rsid w:val="003161E9"/>
    <w:rsid w:val="00341FBD"/>
    <w:rsid w:val="00343220"/>
    <w:rsid w:val="00386C7B"/>
    <w:rsid w:val="003903DC"/>
    <w:rsid w:val="003B523F"/>
    <w:rsid w:val="003D1F4F"/>
    <w:rsid w:val="003D74E9"/>
    <w:rsid w:val="003E40FF"/>
    <w:rsid w:val="003E7A03"/>
    <w:rsid w:val="0043641C"/>
    <w:rsid w:val="00442765"/>
    <w:rsid w:val="00442D8A"/>
    <w:rsid w:val="0045153E"/>
    <w:rsid w:val="00471D32"/>
    <w:rsid w:val="0047476C"/>
    <w:rsid w:val="00485F2C"/>
    <w:rsid w:val="004C26C1"/>
    <w:rsid w:val="004C2D47"/>
    <w:rsid w:val="004D0A2B"/>
    <w:rsid w:val="004D22C6"/>
    <w:rsid w:val="004D7AEB"/>
    <w:rsid w:val="004F0CA1"/>
    <w:rsid w:val="005263E3"/>
    <w:rsid w:val="00557C52"/>
    <w:rsid w:val="00571D50"/>
    <w:rsid w:val="005729CD"/>
    <w:rsid w:val="00576E15"/>
    <w:rsid w:val="00577C78"/>
    <w:rsid w:val="005A3C28"/>
    <w:rsid w:val="005C0977"/>
    <w:rsid w:val="005D5E4A"/>
    <w:rsid w:val="00606E25"/>
    <w:rsid w:val="00630861"/>
    <w:rsid w:val="00646EB9"/>
    <w:rsid w:val="00670882"/>
    <w:rsid w:val="00673CB1"/>
    <w:rsid w:val="006818BD"/>
    <w:rsid w:val="006C20B8"/>
    <w:rsid w:val="006F68D3"/>
    <w:rsid w:val="00703931"/>
    <w:rsid w:val="00732D83"/>
    <w:rsid w:val="0074311F"/>
    <w:rsid w:val="00752A47"/>
    <w:rsid w:val="00761C38"/>
    <w:rsid w:val="007902F2"/>
    <w:rsid w:val="007946CB"/>
    <w:rsid w:val="007A69E5"/>
    <w:rsid w:val="007D2B32"/>
    <w:rsid w:val="007E7D65"/>
    <w:rsid w:val="007F6D87"/>
    <w:rsid w:val="008046A3"/>
    <w:rsid w:val="0081180B"/>
    <w:rsid w:val="00820957"/>
    <w:rsid w:val="00830F9C"/>
    <w:rsid w:val="00875653"/>
    <w:rsid w:val="008777A9"/>
    <w:rsid w:val="00877DED"/>
    <w:rsid w:val="00887787"/>
    <w:rsid w:val="008B5814"/>
    <w:rsid w:val="009053DC"/>
    <w:rsid w:val="00907E7D"/>
    <w:rsid w:val="00916282"/>
    <w:rsid w:val="00950EBD"/>
    <w:rsid w:val="00983332"/>
    <w:rsid w:val="00990024"/>
    <w:rsid w:val="009D782B"/>
    <w:rsid w:val="009E47D1"/>
    <w:rsid w:val="009E6E8C"/>
    <w:rsid w:val="00A20FFA"/>
    <w:rsid w:val="00A54E4A"/>
    <w:rsid w:val="00A84A74"/>
    <w:rsid w:val="00AB48D5"/>
    <w:rsid w:val="00AC2E8C"/>
    <w:rsid w:val="00B20A59"/>
    <w:rsid w:val="00B42323"/>
    <w:rsid w:val="00B559AD"/>
    <w:rsid w:val="00BC741F"/>
    <w:rsid w:val="00BD0E81"/>
    <w:rsid w:val="00BF2CBE"/>
    <w:rsid w:val="00C06A1C"/>
    <w:rsid w:val="00C1578F"/>
    <w:rsid w:val="00C36591"/>
    <w:rsid w:val="00C476F3"/>
    <w:rsid w:val="00C62C13"/>
    <w:rsid w:val="00C63A33"/>
    <w:rsid w:val="00C95271"/>
    <w:rsid w:val="00C97F41"/>
    <w:rsid w:val="00CB1EF8"/>
    <w:rsid w:val="00CC2867"/>
    <w:rsid w:val="00CC492F"/>
    <w:rsid w:val="00CE0F4B"/>
    <w:rsid w:val="00D04605"/>
    <w:rsid w:val="00D40DE4"/>
    <w:rsid w:val="00D47709"/>
    <w:rsid w:val="00D63597"/>
    <w:rsid w:val="00D84E0D"/>
    <w:rsid w:val="00D93906"/>
    <w:rsid w:val="00DB42C2"/>
    <w:rsid w:val="00DC17FA"/>
    <w:rsid w:val="00DF4D83"/>
    <w:rsid w:val="00DF78F3"/>
    <w:rsid w:val="00E0460E"/>
    <w:rsid w:val="00E21665"/>
    <w:rsid w:val="00E24E31"/>
    <w:rsid w:val="00E92EB2"/>
    <w:rsid w:val="00EA5101"/>
    <w:rsid w:val="00EA63C1"/>
    <w:rsid w:val="00EB3A8E"/>
    <w:rsid w:val="00ED757D"/>
    <w:rsid w:val="00EE102C"/>
    <w:rsid w:val="00EE1D24"/>
    <w:rsid w:val="00F10CC1"/>
    <w:rsid w:val="00F40EB1"/>
    <w:rsid w:val="00F41FEE"/>
    <w:rsid w:val="00F63534"/>
    <w:rsid w:val="00F943E3"/>
    <w:rsid w:val="00FA4689"/>
    <w:rsid w:val="00FB67E5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1AC57-0600-4AF1-A1F4-F93A9AE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1F"/>
  </w:style>
  <w:style w:type="paragraph" w:styleId="Heading1">
    <w:name w:val="heading 1"/>
    <w:basedOn w:val="Normal"/>
    <w:next w:val="Normal"/>
    <w:link w:val="Heading1Char"/>
    <w:uiPriority w:val="9"/>
    <w:qFormat/>
    <w:rsid w:val="00343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92EB2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7D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E7D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7A6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9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E92EB2"/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Body1">
    <w:name w:val="Body 1"/>
    <w:rsid w:val="00E92EB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5153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51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53E"/>
  </w:style>
  <w:style w:type="paragraph" w:styleId="Footer">
    <w:name w:val="footer"/>
    <w:basedOn w:val="Normal"/>
    <w:link w:val="FooterChar"/>
    <w:uiPriority w:val="99"/>
    <w:semiHidden/>
    <w:unhideWhenUsed/>
    <w:rsid w:val="00451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53E"/>
  </w:style>
  <w:style w:type="character" w:styleId="FollowedHyperlink">
    <w:name w:val="FollowedHyperlink"/>
    <w:basedOn w:val="DefaultParagraphFont"/>
    <w:uiPriority w:val="99"/>
    <w:semiHidden/>
    <w:unhideWhenUsed/>
    <w:rsid w:val="00B20A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3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343220"/>
  </w:style>
  <w:style w:type="table" w:styleId="TableGrid">
    <w:name w:val="Table Grid"/>
    <w:basedOn w:val="TableNormal"/>
    <w:uiPriority w:val="59"/>
    <w:rsid w:val="00F1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29CD"/>
    <w:rPr>
      <w:b/>
      <w:bCs/>
    </w:rPr>
  </w:style>
  <w:style w:type="paragraph" w:styleId="BodyText">
    <w:name w:val="Body Text"/>
    <w:basedOn w:val="Normal"/>
    <w:link w:val="BodyTextChar"/>
    <w:uiPriority w:val="99"/>
    <w:rsid w:val="00752A4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752A4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A03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C2867"/>
    <w:rPr>
      <w:rFonts w:cs="Times New Roman"/>
      <w:sz w:val="16"/>
      <w:szCs w:val="16"/>
    </w:rPr>
  </w:style>
  <w:style w:type="paragraph" w:customStyle="1" w:styleId="Sinespaciado1">
    <w:name w:val="Sin espaciado1"/>
    <w:uiPriority w:val="99"/>
    <w:rsid w:val="00CC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C1578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BFAD-A4EC-4EFF-9D89-A3230319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Malaura</dc:creator>
  <cp:lastModifiedBy>User</cp:lastModifiedBy>
  <cp:revision>2</cp:revision>
  <dcterms:created xsi:type="dcterms:W3CDTF">2020-07-13T18:44:00Z</dcterms:created>
  <dcterms:modified xsi:type="dcterms:W3CDTF">2020-07-13T18:44:00Z</dcterms:modified>
</cp:coreProperties>
</file>