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D5" w:rsidRPr="0027155E" w:rsidRDefault="000A5ED5" w:rsidP="000A5ED5">
      <w:pPr>
        <w:jc w:val="center"/>
        <w:rPr>
          <w:b/>
          <w:lang w:val="es-MX"/>
        </w:rPr>
      </w:pPr>
      <w:bookmarkStart w:id="0" w:name="_GoBack"/>
      <w:bookmarkEnd w:id="0"/>
      <w:r w:rsidRPr="0027155E">
        <w:rPr>
          <w:b/>
          <w:lang w:val="es-MX"/>
        </w:rPr>
        <w:t>Ejemplo de presupuesto</w:t>
      </w:r>
      <w:r w:rsidRPr="0027155E">
        <w:rPr>
          <w:rStyle w:val="Refdenotaalpie"/>
          <w:b/>
          <w:lang w:val="es-MX"/>
        </w:rPr>
        <w:footnoteReference w:id="1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"/>
        <w:gridCol w:w="58"/>
        <w:gridCol w:w="3257"/>
        <w:gridCol w:w="298"/>
        <w:gridCol w:w="1099"/>
        <w:gridCol w:w="225"/>
        <w:gridCol w:w="136"/>
        <w:gridCol w:w="227"/>
        <w:gridCol w:w="1037"/>
        <w:gridCol w:w="225"/>
        <w:gridCol w:w="194"/>
        <w:gridCol w:w="225"/>
        <w:gridCol w:w="421"/>
        <w:gridCol w:w="257"/>
        <w:gridCol w:w="225"/>
        <w:gridCol w:w="186"/>
        <w:gridCol w:w="1017"/>
        <w:gridCol w:w="225"/>
        <w:gridCol w:w="210"/>
        <w:gridCol w:w="227"/>
        <w:gridCol w:w="410"/>
        <w:gridCol w:w="438"/>
      </w:tblGrid>
      <w:tr w:rsidR="000A5ED5" w:rsidRPr="0027155E" w:rsidTr="002E2DEA">
        <w:trPr>
          <w:trHeight w:val="37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19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Organization</w:t>
            </w:r>
            <w:proofErr w:type="spellEnd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Name</w:t>
            </w:r>
            <w:proofErr w:type="spellEnd"/>
          </w:p>
        </w:tc>
        <w:tc>
          <w:tcPr>
            <w:tcW w:w="201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19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Federal ID #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19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 xml:space="preserve">Fiscal </w:t>
            </w:r>
            <w:proofErr w:type="spellStart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Year</w:t>
            </w:r>
            <w:proofErr w:type="spellEnd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End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1543E0" w:rsidTr="002E2DEA">
        <w:trPr>
          <w:trHeight w:val="319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8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5ED5" w:rsidRPr="00156AF4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n-US" w:eastAsia="es-ES"/>
              </w:rPr>
            </w:pPr>
            <w:r w:rsidRPr="00156AF4"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n-US" w:eastAsia="es-ES"/>
              </w:rPr>
              <w:t xml:space="preserve"> Enter Program/Project Name Here 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n-US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n-US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n-US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n-US" w:eastAsia="es-E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n-US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n-US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Total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% to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Total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% to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  <w:t>This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Project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Total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Organization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Total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  <w:t>Request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Budget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Income</w:t>
            </w:r>
            <w:proofErr w:type="spellEnd"/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Budget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Income</w:t>
            </w:r>
            <w:proofErr w:type="spellEnd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Income</w:t>
            </w:r>
            <w:proofErr w:type="spellEnd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Sources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Government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Grants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Foundation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and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Corporate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Grants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United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Way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Individual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Contributions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Earned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Income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Interest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Income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In-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Kind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Support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Other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Income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lang w:val="es-MX" w:eastAsia="es-ES"/>
              </w:rPr>
              <w:t xml:space="preserve">Total </w:t>
            </w:r>
            <w:proofErr w:type="spellStart"/>
            <w:r w:rsidRPr="0027155E">
              <w:rPr>
                <w:rFonts w:eastAsia="Times New Roman" w:cs="Arial"/>
                <w:b/>
                <w:bCs/>
                <w:sz w:val="14"/>
                <w:lang w:val="es-MX" w:eastAsia="es-ES"/>
              </w:rPr>
              <w:t>Income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lang w:val="es-MX" w:eastAsia="es-E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Expenses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Salaries and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Wages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Employee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Benefits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and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Taxes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Total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Personnel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Costs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7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Bank/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Investment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Fees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Depreciation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Expense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Equipment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Rental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&amp;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Maintenance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Food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Costs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Fundraising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>/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Development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Expenses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Insurance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Expense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Marketing/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Advertising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Postage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and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Delivery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Professional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Development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Professional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Fees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Rent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and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Occupancy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Supplies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and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Materials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Telephone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Expense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Travel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Expense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color w:val="800080"/>
                <w:sz w:val="14"/>
                <w:lang w:val="es-MX" w:eastAsia="es-ES"/>
              </w:rPr>
              <w:t>Other</w:t>
            </w:r>
            <w:proofErr w:type="spellEnd"/>
            <w:r w:rsidRPr="0027155E">
              <w:rPr>
                <w:rFonts w:eastAsia="Times New Roman" w:cs="Arial"/>
                <w:color w:val="800080"/>
                <w:sz w:val="14"/>
                <w:lang w:val="es-MX" w:eastAsia="es-ES"/>
              </w:rPr>
              <w:t xml:space="preserve"> Expense 1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color w:val="800080"/>
                <w:sz w:val="14"/>
                <w:lang w:val="es-MX" w:eastAsia="es-ES"/>
              </w:rPr>
              <w:t>Other</w:t>
            </w:r>
            <w:proofErr w:type="spellEnd"/>
            <w:r w:rsidRPr="0027155E">
              <w:rPr>
                <w:rFonts w:eastAsia="Times New Roman" w:cs="Arial"/>
                <w:color w:val="800080"/>
                <w:sz w:val="14"/>
                <w:lang w:val="es-MX" w:eastAsia="es-ES"/>
              </w:rPr>
              <w:t xml:space="preserve"> Expense 2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Miscellaneous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Expenses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00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Total Non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Personnel</w:t>
            </w:r>
            <w:proofErr w:type="spellEnd"/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sz w:val="14"/>
                <w:lang w:val="es-MX" w:eastAsia="es-ES"/>
              </w:rPr>
              <w:t>Costs</w:t>
            </w:r>
            <w:proofErr w:type="spellEnd"/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402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lang w:val="es-MX" w:eastAsia="es-ES"/>
              </w:rPr>
              <w:t>Total Expenses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499"/>
        </w:trPr>
        <w:tc>
          <w:tcPr>
            <w:tcW w:w="16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156AF4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n-US" w:eastAsia="es-ES"/>
              </w:rPr>
            </w:pPr>
            <w:r w:rsidRPr="00156AF4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n-US" w:eastAsia="es-ES"/>
              </w:rPr>
              <w:t>Excess of Revenue Over Expenses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156AF4">
              <w:rPr>
                <w:rFonts w:eastAsia="Times New Roman" w:cs="Arial"/>
                <w:b/>
                <w:bCs/>
                <w:sz w:val="14"/>
                <w:szCs w:val="20"/>
                <w:lang w:val="en-US" w:eastAsia="es-ES"/>
              </w:rPr>
              <w:t xml:space="preserve">                        </w:t>
            </w: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- 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89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proofErr w:type="spellStart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Enter</w:t>
            </w:r>
            <w:proofErr w:type="spellEnd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Footnotes</w:t>
            </w:r>
            <w:proofErr w:type="spellEnd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Here</w:t>
            </w:r>
            <w:proofErr w:type="spellEnd"/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7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19"/>
        </w:trPr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lastRenderedPageBreak/>
              <w:t>Nombre de la organización</w:t>
            </w:r>
          </w:p>
        </w:tc>
        <w:tc>
          <w:tcPr>
            <w:tcW w:w="206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  <w:t xml:space="preserve">XYZ </w:t>
            </w:r>
            <w:proofErr w:type="spellStart"/>
            <w:r w:rsidRPr="0027155E"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  <w:t>Charity</w:t>
            </w:r>
            <w:proofErr w:type="spellEnd"/>
            <w:r w:rsidRPr="0027155E"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  <w:t xml:space="preserve"> </w:t>
            </w:r>
            <w:proofErr w:type="spellStart"/>
            <w:r w:rsidRPr="0027155E"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  <w:t>Inc</w:t>
            </w:r>
            <w:proofErr w:type="spellEnd"/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19"/>
        </w:trPr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Federal ID #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  <w:t>04-1234567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19"/>
        </w:trPr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Para el año fiscal que termina en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800080"/>
                <w:sz w:val="14"/>
                <w:lang w:val="es-MX" w:eastAsia="es-ES"/>
              </w:rPr>
              <w:t>31/12/2006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319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197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  <w:t xml:space="preserve"> Nombre del programa / proyecto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Presupuesto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% de los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Presupuesto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% del 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  <w:t xml:space="preserve">Solicitud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total del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ingresos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total de la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ingreso 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FF0000"/>
                <w:sz w:val="14"/>
                <w:szCs w:val="20"/>
                <w:lang w:val="es-MX" w:eastAsia="es-ES"/>
              </w:rPr>
              <w:t>actual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proyecto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totales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organización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total </w:t>
            </w:r>
          </w:p>
        </w:tc>
      </w:tr>
      <w:tr w:rsidR="000A5ED5" w:rsidRPr="0027155E" w:rsidTr="002E2DEA">
        <w:trPr>
          <w:trHeight w:val="255"/>
        </w:trPr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Fuente de ingresos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Gobierno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25,000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25.0%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125,000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25.0%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Empresas y fundaciones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60,000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60.0%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300,000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60.0%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Fondo Unido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Donativos de particulares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5,000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Proyectos productivos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5,000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Productos financieros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>
              <w:rPr>
                <w:rFonts w:eastAsia="Times New Roman" w:cs="Arial"/>
                <w:sz w:val="14"/>
                <w:lang w:val="es-MX" w:eastAsia="es-ES"/>
              </w:rPr>
              <w:t>Dona</w:t>
            </w:r>
            <w:r w:rsidRPr="0027155E">
              <w:rPr>
                <w:rFonts w:eastAsia="Times New Roman" w:cs="Arial"/>
                <w:sz w:val="14"/>
                <w:lang w:val="es-MX" w:eastAsia="es-ES"/>
              </w:rPr>
              <w:t>tivos en especie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5,000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Otra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C0C0C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</w:tr>
      <w:tr w:rsidR="000A5ED5" w:rsidRPr="0027155E" w:rsidTr="002E2DEA">
        <w:trPr>
          <w:trHeight w:val="300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lang w:val="es-MX" w:eastAsia="es-ES"/>
              </w:rPr>
              <w:t xml:space="preserve">Ingresos totales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20,000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100,000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100.0%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500,000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100.0%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</w:tr>
      <w:tr w:rsidR="000A5ED5" w:rsidRPr="0027155E" w:rsidTr="002E2DEA">
        <w:trPr>
          <w:trHeight w:val="255"/>
        </w:trPr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Egresos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Sueldos y salarios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25,000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25.0%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125,000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25.0%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Prestaciones e impuestos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1,000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5,000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</w:tr>
      <w:tr w:rsidR="000A5ED5" w:rsidRPr="0027155E" w:rsidTr="002E2DEA">
        <w:trPr>
          <w:trHeight w:val="300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Total recursos humanos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6,000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30,000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30.0%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150,000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30.0%</w:t>
            </w:r>
          </w:p>
        </w:tc>
      </w:tr>
      <w:tr w:rsidR="000A5ED5" w:rsidRPr="0027155E" w:rsidTr="002E2DEA">
        <w:trPr>
          <w:trHeight w:val="37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Cargos bancarios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1,500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0.3%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Depreciación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8,500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1.7%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Renta y mantenimiento de equipo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800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4,000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4.0%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4.0%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Alimentos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2,500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2.5%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12,500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2.5%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Gastos de procuración de fondos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1.0%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Seguros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3,500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0.7%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Comunicación y publicidad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8,500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1.7%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Mensajería y correo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100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500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0.5%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2,500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0.5%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Capacitación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3,500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0.7%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Cuotas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10,000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2.0%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Renta y servicios básicos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36,000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7.2%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Insumos y materiales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10,700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53,500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53.5%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200,000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40.0%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>
              <w:rPr>
                <w:rFonts w:eastAsia="Times New Roman" w:cs="Arial"/>
                <w:sz w:val="14"/>
                <w:lang w:val="es-MX" w:eastAsia="es-ES"/>
              </w:rPr>
              <w:t>Tele</w:t>
            </w: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fonía celular y fija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100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500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0.5%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2,500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0.5%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Gastos de viaje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800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4,000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4.0%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20,000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4.0%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lang w:val="es-MX" w:eastAsia="es-ES"/>
              </w:rPr>
              <w:t>Consultoría para la evaluación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1,000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5,000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5.0%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15,000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3.0%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lang w:val="es-MX" w:eastAsia="es-ES"/>
              </w:rPr>
              <w:t xml:space="preserve">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 xml:space="preserve">Gastos diversos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 xml:space="preserve">                    500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0.1%</w:t>
            </w:r>
          </w:p>
        </w:tc>
      </w:tr>
      <w:tr w:rsidR="000A5ED5" w:rsidRPr="0027155E" w:rsidTr="002E2DEA">
        <w:trPr>
          <w:trHeight w:val="300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lang w:val="es-MX" w:eastAsia="es-ES"/>
              </w:rPr>
              <w:t>Total recursos materiales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  <w:t xml:space="preserve">               14,000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color w:val="000000"/>
                <w:sz w:val="14"/>
                <w:szCs w:val="20"/>
                <w:lang w:val="es-MX" w:eastAsia="es-ES"/>
              </w:rPr>
              <w:t xml:space="preserve">               70,000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70.0%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349,500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color w:val="800080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69.9%</w:t>
            </w:r>
          </w:p>
        </w:tc>
      </w:tr>
      <w:tr w:rsidR="000A5ED5" w:rsidRPr="0027155E" w:rsidTr="002E2DEA">
        <w:trPr>
          <w:trHeight w:val="402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lang w:val="es-MX" w:eastAsia="es-ES"/>
              </w:rPr>
              <w:t xml:space="preserve">Total de gastos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20,000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100,000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100.0%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499,500 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99.9%</w:t>
            </w:r>
          </w:p>
        </w:tc>
      </w:tr>
      <w:tr w:rsidR="000A5ED5" w:rsidRPr="0027155E" w:rsidTr="002E2DEA">
        <w:trPr>
          <w:trHeight w:val="499"/>
        </w:trPr>
        <w:tc>
          <w:tcPr>
            <w:tcW w:w="17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i/>
                <w:iCs/>
                <w:sz w:val="14"/>
                <w:szCs w:val="24"/>
                <w:lang w:val="es-MX" w:eastAsia="es-ES"/>
              </w:rPr>
              <w:t>Excedente de ingresos sobre egresos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674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    - </w:t>
            </w:r>
          </w:p>
        </w:tc>
        <w:tc>
          <w:tcPr>
            <w:tcW w:w="10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0.0%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                    500 </w:t>
            </w:r>
          </w:p>
        </w:tc>
        <w:tc>
          <w:tcPr>
            <w:tcW w:w="105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 </w:t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>0.1%</w:t>
            </w: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sz w:val="14"/>
                <w:szCs w:val="20"/>
                <w:lang w:val="es-MX" w:eastAsia="es-ES"/>
              </w:rPr>
              <w:t>*</w:t>
            </w:r>
          </w:p>
        </w:tc>
        <w:tc>
          <w:tcPr>
            <w:tcW w:w="437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  <w:r w:rsidRPr="0027155E">
              <w:rPr>
                <w:rFonts w:eastAsia="Times New Roman" w:cs="Arial"/>
                <w:b/>
                <w:bCs/>
                <w:sz w:val="14"/>
                <w:szCs w:val="20"/>
                <w:lang w:val="es-MX" w:eastAsia="es-ES"/>
              </w:rPr>
              <w:t xml:space="preserve">Notas al presupuesto </w:t>
            </w:r>
            <w:r w:rsidRPr="0027155E">
              <w:rPr>
                <w:rFonts w:eastAsia="Times New Roman" w:cs="Arial"/>
                <w:bCs/>
                <w:sz w:val="14"/>
                <w:szCs w:val="20"/>
                <w:lang w:val="es-MX" w:eastAsia="es-ES"/>
              </w:rPr>
              <w:t xml:space="preserve">(agregar información relevante para aclarar ciertos conceptos presupuestales) 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  <w:tr w:rsidR="000A5ED5" w:rsidRPr="0027155E" w:rsidTr="002E2DEA">
        <w:trPr>
          <w:trHeight w:val="255"/>
        </w:trPr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6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lang w:val="es-MX" w:eastAsia="es-ES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D5" w:rsidRPr="0027155E" w:rsidRDefault="000A5ED5" w:rsidP="002E2DEA">
            <w:pPr>
              <w:spacing w:after="0" w:line="240" w:lineRule="auto"/>
              <w:rPr>
                <w:rFonts w:eastAsia="Times New Roman" w:cs="Arial"/>
                <w:sz w:val="14"/>
                <w:szCs w:val="20"/>
                <w:lang w:val="es-MX" w:eastAsia="es-ES"/>
              </w:rPr>
            </w:pPr>
          </w:p>
        </w:tc>
      </w:tr>
    </w:tbl>
    <w:p w:rsidR="000A5ED5" w:rsidRPr="0027155E" w:rsidRDefault="000A5ED5" w:rsidP="000A5ED5">
      <w:pPr>
        <w:rPr>
          <w:lang w:val="es-MX"/>
        </w:rPr>
      </w:pPr>
    </w:p>
    <w:p w:rsidR="000A5ED5" w:rsidRPr="0027155E" w:rsidRDefault="000A5ED5" w:rsidP="000A5ED5">
      <w:pPr>
        <w:rPr>
          <w:lang w:val="es-MX"/>
        </w:rPr>
      </w:pPr>
    </w:p>
    <w:p w:rsidR="00AD10C6" w:rsidRPr="000A5ED5" w:rsidRDefault="00AD10C6">
      <w:pPr>
        <w:rPr>
          <w:lang w:val="es-MX"/>
        </w:rPr>
      </w:pPr>
    </w:p>
    <w:sectPr w:rsidR="00AD10C6" w:rsidRPr="000A5ED5" w:rsidSect="000A5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CF" w:rsidRDefault="00205ECF" w:rsidP="000A5ED5">
      <w:pPr>
        <w:spacing w:after="0" w:line="240" w:lineRule="auto"/>
      </w:pPr>
      <w:r>
        <w:separator/>
      </w:r>
    </w:p>
  </w:endnote>
  <w:endnote w:type="continuationSeparator" w:id="0">
    <w:p w:rsidR="00205ECF" w:rsidRDefault="00205ECF" w:rsidP="000A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CF" w:rsidRDefault="00205ECF" w:rsidP="000A5ED5">
      <w:pPr>
        <w:spacing w:after="0" w:line="240" w:lineRule="auto"/>
      </w:pPr>
      <w:r>
        <w:separator/>
      </w:r>
    </w:p>
  </w:footnote>
  <w:footnote w:type="continuationSeparator" w:id="0">
    <w:p w:rsidR="00205ECF" w:rsidRDefault="00205ECF" w:rsidP="000A5ED5">
      <w:pPr>
        <w:spacing w:after="0" w:line="240" w:lineRule="auto"/>
      </w:pPr>
      <w:r>
        <w:continuationSeparator/>
      </w:r>
    </w:p>
  </w:footnote>
  <w:footnote w:id="1">
    <w:p w:rsidR="000A5ED5" w:rsidRPr="00695BD6" w:rsidRDefault="000A5ED5" w:rsidP="000A5ED5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695BD6">
        <w:rPr>
          <w:lang w:val="en-US"/>
        </w:rPr>
        <w:t xml:space="preserve"> AGM Common Proposal Forms, http://www.agmconnect.org/cpf/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2pt;height:9.2pt" o:bullet="t">
        <v:imagedata r:id="rId1" o:title="j0115844"/>
      </v:shape>
    </w:pict>
  </w:numPicBullet>
  <w:abstractNum w:abstractNumId="0" w15:restartNumberingAfterBreak="0">
    <w:nsid w:val="FFFFFF89"/>
    <w:multiLevelType w:val="singleLevel"/>
    <w:tmpl w:val="10C22B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04183"/>
    <w:multiLevelType w:val="hybridMultilevel"/>
    <w:tmpl w:val="21A05DD4"/>
    <w:lvl w:ilvl="0" w:tplc="433CB9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37A05"/>
    <w:multiLevelType w:val="hybridMultilevel"/>
    <w:tmpl w:val="86726C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F77FA0"/>
    <w:multiLevelType w:val="multilevel"/>
    <w:tmpl w:val="C53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F4073"/>
    <w:multiLevelType w:val="hybridMultilevel"/>
    <w:tmpl w:val="7D70A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20B4"/>
    <w:multiLevelType w:val="hybridMultilevel"/>
    <w:tmpl w:val="BE8A2D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A44441"/>
    <w:multiLevelType w:val="hybridMultilevel"/>
    <w:tmpl w:val="55A2C388"/>
    <w:lvl w:ilvl="0" w:tplc="433CB9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C3C54"/>
    <w:multiLevelType w:val="multilevel"/>
    <w:tmpl w:val="613CA9CE"/>
    <w:lvl w:ilvl="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7235D"/>
    <w:multiLevelType w:val="hybridMultilevel"/>
    <w:tmpl w:val="ADFC39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7D1BD7"/>
    <w:multiLevelType w:val="hybridMultilevel"/>
    <w:tmpl w:val="6DD61F1C"/>
    <w:lvl w:ilvl="0" w:tplc="0C0A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16" w:hanging="360"/>
      </w:pPr>
    </w:lvl>
    <w:lvl w:ilvl="2" w:tplc="0C0A001B" w:tentative="1">
      <w:start w:val="1"/>
      <w:numFmt w:val="lowerRoman"/>
      <w:lvlText w:val="%3."/>
      <w:lvlJc w:val="right"/>
      <w:pPr>
        <w:ind w:left="2136" w:hanging="180"/>
      </w:pPr>
    </w:lvl>
    <w:lvl w:ilvl="3" w:tplc="0C0A000F" w:tentative="1">
      <w:start w:val="1"/>
      <w:numFmt w:val="decimal"/>
      <w:lvlText w:val="%4."/>
      <w:lvlJc w:val="left"/>
      <w:pPr>
        <w:ind w:left="2856" w:hanging="360"/>
      </w:pPr>
    </w:lvl>
    <w:lvl w:ilvl="4" w:tplc="0C0A0019" w:tentative="1">
      <w:start w:val="1"/>
      <w:numFmt w:val="lowerLetter"/>
      <w:lvlText w:val="%5."/>
      <w:lvlJc w:val="left"/>
      <w:pPr>
        <w:ind w:left="3576" w:hanging="360"/>
      </w:pPr>
    </w:lvl>
    <w:lvl w:ilvl="5" w:tplc="0C0A001B" w:tentative="1">
      <w:start w:val="1"/>
      <w:numFmt w:val="lowerRoman"/>
      <w:lvlText w:val="%6."/>
      <w:lvlJc w:val="right"/>
      <w:pPr>
        <w:ind w:left="4296" w:hanging="180"/>
      </w:pPr>
    </w:lvl>
    <w:lvl w:ilvl="6" w:tplc="0C0A000F" w:tentative="1">
      <w:start w:val="1"/>
      <w:numFmt w:val="decimal"/>
      <w:lvlText w:val="%7."/>
      <w:lvlJc w:val="left"/>
      <w:pPr>
        <w:ind w:left="5016" w:hanging="360"/>
      </w:pPr>
    </w:lvl>
    <w:lvl w:ilvl="7" w:tplc="0C0A0019" w:tentative="1">
      <w:start w:val="1"/>
      <w:numFmt w:val="lowerLetter"/>
      <w:lvlText w:val="%8."/>
      <w:lvlJc w:val="left"/>
      <w:pPr>
        <w:ind w:left="5736" w:hanging="360"/>
      </w:pPr>
    </w:lvl>
    <w:lvl w:ilvl="8" w:tplc="0C0A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" w15:restartNumberingAfterBreak="0">
    <w:nsid w:val="338D69AA"/>
    <w:multiLevelType w:val="multilevel"/>
    <w:tmpl w:val="B49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83EC6"/>
    <w:multiLevelType w:val="multilevel"/>
    <w:tmpl w:val="AB02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5096F"/>
    <w:multiLevelType w:val="hybridMultilevel"/>
    <w:tmpl w:val="290C0922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9E12D0"/>
    <w:multiLevelType w:val="hybridMultilevel"/>
    <w:tmpl w:val="F8A69BF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767F0B"/>
    <w:multiLevelType w:val="hybridMultilevel"/>
    <w:tmpl w:val="36D4ED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F22126"/>
    <w:multiLevelType w:val="hybridMultilevel"/>
    <w:tmpl w:val="F1641F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65495E"/>
    <w:multiLevelType w:val="hybridMultilevel"/>
    <w:tmpl w:val="B2A640C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9522C"/>
    <w:multiLevelType w:val="hybridMultilevel"/>
    <w:tmpl w:val="664AA5A8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04056D"/>
    <w:multiLevelType w:val="hybridMultilevel"/>
    <w:tmpl w:val="9C2270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216480"/>
    <w:multiLevelType w:val="multilevel"/>
    <w:tmpl w:val="AB02FF3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6501F3"/>
    <w:multiLevelType w:val="hybridMultilevel"/>
    <w:tmpl w:val="6EC61CD0"/>
    <w:lvl w:ilvl="0" w:tplc="433CB9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37547"/>
    <w:multiLevelType w:val="hybridMultilevel"/>
    <w:tmpl w:val="8A7AF87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911A44"/>
    <w:multiLevelType w:val="hybridMultilevel"/>
    <w:tmpl w:val="A6F6AF9A"/>
    <w:lvl w:ilvl="0" w:tplc="0C0A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 w15:restartNumberingAfterBreak="0">
    <w:nsid w:val="608E67D0"/>
    <w:multiLevelType w:val="multilevel"/>
    <w:tmpl w:val="B49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654CE"/>
    <w:multiLevelType w:val="hybridMultilevel"/>
    <w:tmpl w:val="71B0E2FA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A85494"/>
    <w:multiLevelType w:val="hybridMultilevel"/>
    <w:tmpl w:val="DA2C72AE"/>
    <w:lvl w:ilvl="0" w:tplc="0C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E6B5EED"/>
    <w:multiLevelType w:val="hybridMultilevel"/>
    <w:tmpl w:val="DDBAC0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40394C"/>
    <w:multiLevelType w:val="singleLevel"/>
    <w:tmpl w:val="B2EA2F9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21"/>
  </w:num>
  <w:num w:numId="5">
    <w:abstractNumId w:val="0"/>
  </w:num>
  <w:num w:numId="6">
    <w:abstractNumId w:val="27"/>
  </w:num>
  <w:num w:numId="7">
    <w:abstractNumId w:val="20"/>
  </w:num>
  <w:num w:numId="8">
    <w:abstractNumId w:val="23"/>
  </w:num>
  <w:num w:numId="9">
    <w:abstractNumId w:val="10"/>
  </w:num>
  <w:num w:numId="10">
    <w:abstractNumId w:val="14"/>
  </w:num>
  <w:num w:numId="11">
    <w:abstractNumId w:val="3"/>
  </w:num>
  <w:num w:numId="12">
    <w:abstractNumId w:val="9"/>
  </w:num>
  <w:num w:numId="13">
    <w:abstractNumId w:val="17"/>
  </w:num>
  <w:num w:numId="14">
    <w:abstractNumId w:val="24"/>
  </w:num>
  <w:num w:numId="15">
    <w:abstractNumId w:val="18"/>
  </w:num>
  <w:num w:numId="16">
    <w:abstractNumId w:val="8"/>
  </w:num>
  <w:num w:numId="17">
    <w:abstractNumId w:val="16"/>
  </w:num>
  <w:num w:numId="18">
    <w:abstractNumId w:val="15"/>
  </w:num>
  <w:num w:numId="19">
    <w:abstractNumId w:val="22"/>
  </w:num>
  <w:num w:numId="20">
    <w:abstractNumId w:val="12"/>
  </w:num>
  <w:num w:numId="21">
    <w:abstractNumId w:val="13"/>
  </w:num>
  <w:num w:numId="22">
    <w:abstractNumId w:val="26"/>
  </w:num>
  <w:num w:numId="23">
    <w:abstractNumId w:val="2"/>
  </w:num>
  <w:num w:numId="24">
    <w:abstractNumId w:val="5"/>
  </w:num>
  <w:num w:numId="25">
    <w:abstractNumId w:val="4"/>
  </w:num>
  <w:num w:numId="26">
    <w:abstractNumId w:val="6"/>
  </w:num>
  <w:num w:numId="27">
    <w:abstractNumId w:val="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D5"/>
    <w:rsid w:val="000A5ED5"/>
    <w:rsid w:val="00205ECF"/>
    <w:rsid w:val="00A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20792-1600-4C72-B0CD-6A43750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D5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A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5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5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A5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5E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A5E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0A5ED5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A5ED5"/>
    <w:rPr>
      <w:rFonts w:asciiTheme="majorHAnsi" w:eastAsiaTheme="majorEastAsia" w:hAnsiTheme="majorHAnsi" w:cstheme="majorBidi"/>
      <w:b/>
      <w:bCs/>
      <w:i/>
      <w:iCs/>
      <w:color w:val="5B9BD5" w:themeColor="accent1"/>
      <w:lang w:val="es-ES"/>
    </w:rPr>
  </w:style>
  <w:style w:type="paragraph" w:styleId="Prrafodelista">
    <w:name w:val="List Paragraph"/>
    <w:basedOn w:val="Normal"/>
    <w:uiPriority w:val="34"/>
    <w:qFormat/>
    <w:rsid w:val="000A5E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5ED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5E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5ED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5ED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0A5ED5"/>
    <w:rPr>
      <w:b/>
      <w:bCs/>
    </w:rPr>
  </w:style>
  <w:style w:type="paragraph" w:styleId="NormalWeb">
    <w:name w:val="Normal (Web)"/>
    <w:basedOn w:val="Normal"/>
    <w:uiPriority w:val="99"/>
    <w:unhideWhenUsed/>
    <w:rsid w:val="000A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src">
    <w:name w:val="nosrc"/>
    <w:basedOn w:val="Fuentedeprrafopredeter"/>
    <w:rsid w:val="000A5ED5"/>
  </w:style>
  <w:style w:type="paragraph" w:styleId="Sinespaciado">
    <w:name w:val="No Spacing"/>
    <w:uiPriority w:val="1"/>
    <w:qFormat/>
    <w:rsid w:val="000A5ED5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semiHidden/>
    <w:unhideWhenUsed/>
    <w:rsid w:val="000A5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0A5ED5"/>
    <w:rPr>
      <w:lang w:val="es-ES"/>
    </w:rPr>
  </w:style>
  <w:style w:type="paragraph" w:styleId="Piedepgina">
    <w:name w:val="footer"/>
    <w:basedOn w:val="Normal"/>
    <w:link w:val="PiedepginaCar"/>
    <w:unhideWhenUsed/>
    <w:rsid w:val="000A5E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0A5ED5"/>
    <w:rPr>
      <w:lang w:val="es-ES"/>
    </w:rPr>
  </w:style>
  <w:style w:type="paragraph" w:styleId="Textosinformato">
    <w:name w:val="Plain Text"/>
    <w:basedOn w:val="Normal"/>
    <w:link w:val="TextosinformatoCar"/>
    <w:semiHidden/>
    <w:rsid w:val="000A5E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0A5ED5"/>
    <w:rPr>
      <w:rFonts w:ascii="Courier New" w:eastAsia="Times New Roman" w:hAnsi="Courier New" w:cs="Times New Roman"/>
      <w:sz w:val="20"/>
      <w:szCs w:val="20"/>
    </w:rPr>
  </w:style>
  <w:style w:type="paragraph" w:styleId="Listaconvietas">
    <w:name w:val="List Bullet"/>
    <w:basedOn w:val="Normal"/>
    <w:autoRedefine/>
    <w:semiHidden/>
    <w:rsid w:val="000A5ED5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KBX">
    <w:name w:val="WKBX"/>
    <w:rsid w:val="000A5ED5"/>
    <w:pPr>
      <w:tabs>
        <w:tab w:val="left" w:pos="280"/>
        <w:tab w:val="left" w:pos="3000"/>
        <w:tab w:val="left" w:pos="5520"/>
      </w:tabs>
      <w:spacing w:before="80" w:after="0" w:line="280" w:lineRule="exact"/>
    </w:pPr>
    <w:rPr>
      <w:rFonts w:ascii="Courier New" w:eastAsia="Times New Roman" w:hAnsi="Times New Roman" w:cs="Times New Roman"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ED5"/>
    <w:rPr>
      <w:rFonts w:ascii="Tahoma" w:hAnsi="Tahoma" w:cs="Tahoma"/>
      <w:sz w:val="16"/>
      <w:szCs w:val="16"/>
      <w:lang w:val="es-ES"/>
    </w:rPr>
  </w:style>
  <w:style w:type="character" w:customStyle="1" w:styleId="hps">
    <w:name w:val="hps"/>
    <w:basedOn w:val="Fuentedeprrafopredeter"/>
    <w:rsid w:val="000A5ED5"/>
  </w:style>
  <w:style w:type="character" w:customStyle="1" w:styleId="ladid-blue-bold">
    <w:name w:val="ladid-blue-bold"/>
    <w:basedOn w:val="Fuentedeprrafopredeter"/>
    <w:rsid w:val="000A5ED5"/>
  </w:style>
  <w:style w:type="character" w:styleId="nfasis">
    <w:name w:val="Emphasis"/>
    <w:basedOn w:val="Fuentedeprrafopredeter"/>
    <w:uiPriority w:val="20"/>
    <w:qFormat/>
    <w:rsid w:val="000A5ED5"/>
    <w:rPr>
      <w:i/>
      <w:iCs/>
    </w:rPr>
  </w:style>
  <w:style w:type="paragraph" w:customStyle="1" w:styleId="TCH">
    <w:name w:val="TCH"/>
    <w:rsid w:val="000A5ED5"/>
    <w:pPr>
      <w:tabs>
        <w:tab w:val="left" w:pos="4080"/>
      </w:tabs>
      <w:spacing w:before="70" w:after="140" w:line="280" w:lineRule="exact"/>
    </w:pPr>
    <w:rPr>
      <w:rFonts w:ascii="Courier New" w:eastAsia="Times New Roman" w:hAnsi="Times New Roman" w:cs="Times New Roman"/>
      <w:noProof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A5ED5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A5ED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A5ED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A5ED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Malaura</dc:creator>
  <cp:keywords/>
  <dc:description/>
  <cp:lastModifiedBy>Malaura</cp:lastModifiedBy>
  <cp:revision>1</cp:revision>
  <dcterms:created xsi:type="dcterms:W3CDTF">2016-12-30T19:35:00Z</dcterms:created>
  <dcterms:modified xsi:type="dcterms:W3CDTF">2016-12-30T19:36:00Z</dcterms:modified>
</cp:coreProperties>
</file>