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D6D6" w14:textId="77777777" w:rsidR="00331884" w:rsidRPr="008D07C2" w:rsidRDefault="0020046F">
      <w:pPr>
        <w:spacing w:before="47"/>
        <w:ind w:left="1612" w:right="1568"/>
        <w:jc w:val="center"/>
        <w:rPr>
          <w:b/>
          <w:sz w:val="27"/>
          <w:lang w:val="es-MX"/>
        </w:rPr>
      </w:pPr>
      <w:bookmarkStart w:id="0" w:name="Actividades_en_las_que_pueden_participar"/>
      <w:bookmarkEnd w:id="0"/>
      <w:r w:rsidRPr="008D07C2">
        <w:rPr>
          <w:b/>
          <w:sz w:val="27"/>
          <w:lang w:val="es-MX"/>
        </w:rPr>
        <w:t>Actividades en las que pueden participar los voluntarios.</w:t>
      </w:r>
    </w:p>
    <w:p w14:paraId="3FCF7C06" w14:textId="77777777" w:rsidR="00331884" w:rsidRPr="008D07C2" w:rsidRDefault="00331884">
      <w:pPr>
        <w:pStyle w:val="BodyText"/>
        <w:spacing w:line="240" w:lineRule="auto"/>
        <w:rPr>
          <w:b/>
          <w:sz w:val="26"/>
          <w:lang w:val="es-MX"/>
        </w:rPr>
      </w:pPr>
    </w:p>
    <w:p w14:paraId="15D5D96F" w14:textId="77777777" w:rsidR="00331884" w:rsidRPr="008D07C2" w:rsidRDefault="00331884">
      <w:pPr>
        <w:pStyle w:val="BodyText"/>
        <w:spacing w:before="8" w:line="240" w:lineRule="auto"/>
        <w:rPr>
          <w:b/>
          <w:sz w:val="29"/>
          <w:lang w:val="es-MX"/>
        </w:rPr>
      </w:pPr>
    </w:p>
    <w:p w14:paraId="48033657" w14:textId="77777777" w:rsidR="00331884" w:rsidRPr="008D07C2" w:rsidRDefault="0020046F">
      <w:pPr>
        <w:pStyle w:val="BodyText"/>
        <w:spacing w:before="1" w:line="264" w:lineRule="auto"/>
        <w:ind w:left="120" w:right="213"/>
        <w:rPr>
          <w:lang w:val="es-MX"/>
        </w:rPr>
      </w:pPr>
      <w:r w:rsidRPr="008D07C2">
        <w:rPr>
          <w:lang w:val="es-MX"/>
        </w:rPr>
        <w:t>Una organización de la sociedad civil con un programa de voluntariado debe de definir y plasmar por escrito las actividades que pueden realizar los voluntarios.</w:t>
      </w:r>
    </w:p>
    <w:p w14:paraId="3E48783B" w14:textId="77777777" w:rsidR="00331884" w:rsidRPr="008D07C2" w:rsidRDefault="0020046F">
      <w:pPr>
        <w:pStyle w:val="BodyText"/>
        <w:spacing w:before="116" w:line="240" w:lineRule="auto"/>
        <w:ind w:left="120"/>
        <w:rPr>
          <w:lang w:val="es-MX"/>
        </w:rPr>
      </w:pPr>
      <w:r w:rsidRPr="008D07C2">
        <w:rPr>
          <w:lang w:val="es-MX"/>
        </w:rPr>
        <w:t>Existen varios tipos de voluntariado</w:t>
      </w:r>
      <w:hyperlink w:anchor="_bookmark0" w:history="1">
        <w:r w:rsidRPr="008D07C2">
          <w:rPr>
            <w:position w:val="7"/>
            <w:sz w:val="14"/>
            <w:lang w:val="es-MX"/>
          </w:rPr>
          <w:t>1</w:t>
        </w:r>
      </w:hyperlink>
      <w:r w:rsidRPr="008D07C2">
        <w:rPr>
          <w:lang w:val="es-MX"/>
        </w:rPr>
        <w:t>:</w:t>
      </w:r>
    </w:p>
    <w:p w14:paraId="7D3933FD" w14:textId="77777777" w:rsidR="00331884" w:rsidRPr="008D07C2" w:rsidRDefault="0020046F">
      <w:pPr>
        <w:pStyle w:val="BodyText"/>
        <w:spacing w:before="147" w:line="264" w:lineRule="auto"/>
        <w:ind w:left="120" w:right="869"/>
        <w:jc w:val="both"/>
        <w:rPr>
          <w:lang w:val="es-MX"/>
        </w:rPr>
      </w:pPr>
      <w:r w:rsidRPr="008D07C2">
        <w:rPr>
          <w:b/>
          <w:lang w:val="es-MX"/>
        </w:rPr>
        <w:t xml:space="preserve">Voluntariado tradicional: </w:t>
      </w:r>
      <w:r w:rsidRPr="008D07C2">
        <w:rPr>
          <w:lang w:val="es-MX"/>
        </w:rPr>
        <w:t>no requiere capacitación ni habilidades específicas. Se puede realizar en la comunidad, iglesia, organizaciones, instituciones académicas, campañas políticas, entre otras.</w:t>
      </w:r>
    </w:p>
    <w:p w14:paraId="168C78D5" w14:textId="77777777" w:rsidR="00331884" w:rsidRPr="008D07C2" w:rsidRDefault="0020046F">
      <w:pPr>
        <w:pStyle w:val="BodyText"/>
        <w:spacing w:before="120" w:line="264" w:lineRule="auto"/>
        <w:ind w:left="120" w:right="113"/>
        <w:jc w:val="both"/>
        <w:rPr>
          <w:lang w:val="es-MX"/>
        </w:rPr>
      </w:pPr>
      <w:r w:rsidRPr="008D07C2">
        <w:rPr>
          <w:b/>
          <w:lang w:val="es-MX"/>
        </w:rPr>
        <w:t xml:space="preserve">Con base en capacidades: </w:t>
      </w:r>
      <w:r w:rsidRPr="008D07C2">
        <w:rPr>
          <w:lang w:val="es-MX"/>
        </w:rPr>
        <w:t>aprovecha los conocimientos, experiencia y talento de las p</w:t>
      </w:r>
      <w:r w:rsidRPr="008D07C2">
        <w:rPr>
          <w:lang w:val="es-MX"/>
        </w:rPr>
        <w:t>ersonas para fortalecer a la institución internamente y apoyarla en el cumplimiento de su misión: contadores, abogados, arquitectos, etc.</w:t>
      </w:r>
    </w:p>
    <w:p w14:paraId="26044A0A" w14:textId="77777777" w:rsidR="00331884" w:rsidRPr="008D07C2" w:rsidRDefault="0020046F">
      <w:pPr>
        <w:pStyle w:val="BodyText"/>
        <w:spacing w:before="119" w:line="264" w:lineRule="auto"/>
        <w:ind w:left="120" w:right="230"/>
        <w:rPr>
          <w:lang w:val="es-MX"/>
        </w:rPr>
      </w:pPr>
      <w:r w:rsidRPr="008D07C2">
        <w:rPr>
          <w:b/>
          <w:lang w:val="es-MX"/>
        </w:rPr>
        <w:t xml:space="preserve">Voluntariado virtual: </w:t>
      </w:r>
      <w:r w:rsidRPr="008D07C2">
        <w:rPr>
          <w:lang w:val="es-MX"/>
        </w:rPr>
        <w:t>también llamado voluntario en línea se realiza de manera remota, en su totalidad o parcialmente,</w:t>
      </w:r>
      <w:r w:rsidRPr="008D07C2">
        <w:rPr>
          <w:lang w:val="es-MX"/>
        </w:rPr>
        <w:t xml:space="preserve"> a través de internet. Los tipos de trabajo pueden variar dependiendo de las necesidades de la organización, pero pueden incluir traducción, diseño gráfico, elaboración de materiales y manuales, entre otros.</w:t>
      </w:r>
    </w:p>
    <w:p w14:paraId="0D992020" w14:textId="77777777" w:rsidR="00331884" w:rsidRPr="008D07C2" w:rsidRDefault="0020046F">
      <w:pPr>
        <w:pStyle w:val="BodyText"/>
        <w:spacing w:before="120" w:line="264" w:lineRule="auto"/>
        <w:ind w:left="120" w:right="414"/>
        <w:rPr>
          <w:lang w:val="es-MX"/>
        </w:rPr>
      </w:pPr>
      <w:r w:rsidRPr="008D07C2">
        <w:rPr>
          <w:b/>
          <w:lang w:val="es-MX"/>
        </w:rPr>
        <w:t>Voluntariado corporativo</w:t>
      </w:r>
      <w:r w:rsidRPr="008D07C2">
        <w:rPr>
          <w:lang w:val="es-MX"/>
        </w:rPr>
        <w:t>: esquemas en los cuales</w:t>
      </w:r>
      <w:r w:rsidRPr="008D07C2">
        <w:rPr>
          <w:lang w:val="es-MX"/>
        </w:rPr>
        <w:t xml:space="preserve"> las empresas permiten y fomentan que sus empleados ofrezcan trabajo voluntario en OSC durante horario laboral o con recursos de la empresa.</w:t>
      </w:r>
    </w:p>
    <w:p w14:paraId="467231D5" w14:textId="133B2157" w:rsidR="00331884" w:rsidRPr="008D07C2" w:rsidRDefault="0020046F">
      <w:pPr>
        <w:pStyle w:val="BodyText"/>
        <w:spacing w:before="121" w:line="240" w:lineRule="auto"/>
        <w:ind w:left="120" w:right="255"/>
        <w:rPr>
          <w:lang w:val="es-MX"/>
        </w:rPr>
      </w:pPr>
      <w:r w:rsidRPr="008D07C2">
        <w:rPr>
          <w:b/>
          <w:lang w:val="es-MX"/>
        </w:rPr>
        <w:t>Servicio social</w:t>
      </w:r>
      <w:r w:rsidRPr="008D07C2">
        <w:rPr>
          <w:lang w:val="es-MX"/>
        </w:rPr>
        <w:t>: Algunas universidades privadas y otras tantas públicas permiten que sus alumnos cubran el requisit</w:t>
      </w:r>
      <w:r w:rsidRPr="008D07C2">
        <w:rPr>
          <w:lang w:val="es-MX"/>
        </w:rPr>
        <w:t>o de ofrecer horas de servicio social desarrollando actividades afines a sus carreras en OSC y dependencias gubernamentales. Muchas organizaciones de sociedad civil aprovechan esta oportunidad, desde la cual podemos despertar el interés y compromiso de los</w:t>
      </w:r>
      <w:r w:rsidRPr="008D07C2">
        <w:rPr>
          <w:lang w:val="es-MX"/>
        </w:rPr>
        <w:t xml:space="preserve"> estudiantes para </w:t>
      </w:r>
      <w:r w:rsidR="008D07C2" w:rsidRPr="008D07C2">
        <w:rPr>
          <w:lang w:val="es-MX"/>
        </w:rPr>
        <w:t>que,</w:t>
      </w:r>
      <w:r w:rsidRPr="008D07C2">
        <w:rPr>
          <w:lang w:val="es-MX"/>
        </w:rPr>
        <w:t xml:space="preserve"> una vez terminado el servicio social, continúen como voluntarios en la institución</w:t>
      </w:r>
      <w:hyperlink w:anchor="_bookmark1" w:history="1">
        <w:r w:rsidRPr="008D07C2">
          <w:rPr>
            <w:position w:val="7"/>
            <w:sz w:val="14"/>
            <w:lang w:val="es-MX"/>
          </w:rPr>
          <w:t>2</w:t>
        </w:r>
      </w:hyperlink>
      <w:r w:rsidRPr="008D07C2">
        <w:rPr>
          <w:lang w:val="es-MX"/>
        </w:rPr>
        <w:t>.</w:t>
      </w:r>
    </w:p>
    <w:p w14:paraId="25EE99CA" w14:textId="77777777" w:rsidR="00331884" w:rsidRPr="008D07C2" w:rsidRDefault="00331884">
      <w:pPr>
        <w:pStyle w:val="BodyText"/>
        <w:spacing w:before="8" w:line="240" w:lineRule="auto"/>
        <w:rPr>
          <w:sz w:val="20"/>
          <w:lang w:val="es-MX"/>
        </w:rPr>
      </w:pPr>
    </w:p>
    <w:p w14:paraId="4D8E92F4" w14:textId="33591057" w:rsidR="00331884" w:rsidRPr="008D07C2" w:rsidRDefault="0020046F">
      <w:pPr>
        <w:pStyle w:val="BodyText"/>
        <w:spacing w:line="240" w:lineRule="auto"/>
        <w:ind w:left="119" w:right="148"/>
        <w:jc w:val="both"/>
        <w:rPr>
          <w:lang w:val="es-MX"/>
        </w:rPr>
      </w:pPr>
      <w:r w:rsidRPr="008D07C2">
        <w:rPr>
          <w:lang w:val="es-MX"/>
        </w:rPr>
        <w:t xml:space="preserve">Dependiendo </w:t>
      </w:r>
      <w:r w:rsidR="008D07C2" w:rsidRPr="008D07C2">
        <w:rPr>
          <w:lang w:val="es-MX"/>
        </w:rPr>
        <w:t>de las características</w:t>
      </w:r>
      <w:r w:rsidRPr="008D07C2">
        <w:rPr>
          <w:lang w:val="es-MX"/>
        </w:rPr>
        <w:t xml:space="preserve"> de la organización, puede requerir voluntarios para realizar una o más de las siguientes tareas:</w:t>
      </w:r>
    </w:p>
    <w:p w14:paraId="71A879CC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rPr>
          <w:sz w:val="21"/>
        </w:rPr>
      </w:pPr>
      <w:proofErr w:type="spellStart"/>
      <w:r>
        <w:rPr>
          <w:sz w:val="21"/>
        </w:rPr>
        <w:t>Asesor</w:t>
      </w:r>
      <w:proofErr w:type="spellEnd"/>
      <w:r>
        <w:rPr>
          <w:sz w:val="21"/>
        </w:rPr>
        <w:t>, expositor o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facilitador</w:t>
      </w:r>
      <w:proofErr w:type="spellEnd"/>
    </w:p>
    <w:p w14:paraId="67557B2C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rPr>
          <w:sz w:val="21"/>
        </w:rPr>
      </w:pPr>
      <w:r>
        <w:rPr>
          <w:sz w:val="21"/>
        </w:rPr>
        <w:t>Maestro</w:t>
      </w:r>
    </w:p>
    <w:p w14:paraId="55632EC2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sz w:val="21"/>
        </w:rPr>
      </w:pPr>
      <w:proofErr w:type="spellStart"/>
      <w:r>
        <w:rPr>
          <w:sz w:val="21"/>
        </w:rPr>
        <w:t>Terapeuta</w:t>
      </w:r>
      <w:proofErr w:type="spellEnd"/>
    </w:p>
    <w:p w14:paraId="5905B845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rPr>
          <w:sz w:val="21"/>
        </w:rPr>
      </w:pPr>
      <w:proofErr w:type="spellStart"/>
      <w:r>
        <w:rPr>
          <w:sz w:val="21"/>
        </w:rPr>
        <w:t>Investigación</w:t>
      </w:r>
      <w:proofErr w:type="spellEnd"/>
    </w:p>
    <w:p w14:paraId="4B7B0934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rPr>
          <w:sz w:val="21"/>
        </w:rPr>
      </w:pPr>
      <w:proofErr w:type="spellStart"/>
      <w:r>
        <w:rPr>
          <w:sz w:val="21"/>
        </w:rPr>
        <w:t>Archivo</w:t>
      </w:r>
      <w:proofErr w:type="spellEnd"/>
    </w:p>
    <w:p w14:paraId="4A1CFD6F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rPr>
          <w:sz w:val="21"/>
        </w:rPr>
      </w:pPr>
      <w:proofErr w:type="spellStart"/>
      <w:r>
        <w:rPr>
          <w:sz w:val="21"/>
        </w:rPr>
        <w:t>Apoyo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eventos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especiales</w:t>
      </w:r>
      <w:proofErr w:type="spellEnd"/>
    </w:p>
    <w:p w14:paraId="55337A97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sz w:val="21"/>
        </w:rPr>
      </w:pPr>
      <w:proofErr w:type="spellStart"/>
      <w:r>
        <w:rPr>
          <w:sz w:val="21"/>
        </w:rPr>
        <w:t>Venta</w:t>
      </w:r>
      <w:proofErr w:type="spellEnd"/>
      <w:r>
        <w:rPr>
          <w:sz w:val="21"/>
        </w:rPr>
        <w:t xml:space="preserve"> de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membresías</w:t>
      </w:r>
      <w:proofErr w:type="spellEnd"/>
    </w:p>
    <w:p w14:paraId="32F2E8F2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rPr>
          <w:sz w:val="21"/>
        </w:rPr>
      </w:pPr>
      <w:proofErr w:type="spellStart"/>
      <w:r>
        <w:rPr>
          <w:sz w:val="21"/>
        </w:rPr>
        <w:t>Apo</w:t>
      </w:r>
      <w:r>
        <w:rPr>
          <w:sz w:val="21"/>
        </w:rPr>
        <w:t>yo</w:t>
      </w:r>
      <w:proofErr w:type="spellEnd"/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administrativo</w:t>
      </w:r>
      <w:proofErr w:type="spellEnd"/>
    </w:p>
    <w:p w14:paraId="2BDF4995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sz w:val="21"/>
        </w:rPr>
      </w:pPr>
      <w:proofErr w:type="spellStart"/>
      <w:r>
        <w:rPr>
          <w:sz w:val="21"/>
        </w:rPr>
        <w:t>Procuración</w:t>
      </w:r>
      <w:proofErr w:type="spellEnd"/>
      <w:r>
        <w:rPr>
          <w:sz w:val="21"/>
        </w:rPr>
        <w:t xml:space="preserve"> de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fondos</w:t>
      </w:r>
      <w:proofErr w:type="spellEnd"/>
    </w:p>
    <w:p w14:paraId="30169F6A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0"/>
        </w:tabs>
        <w:rPr>
          <w:sz w:val="21"/>
        </w:rPr>
      </w:pPr>
      <w:proofErr w:type="spellStart"/>
      <w:r>
        <w:rPr>
          <w:sz w:val="21"/>
        </w:rPr>
        <w:t>Actividades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asistenciales</w:t>
      </w:r>
      <w:proofErr w:type="spellEnd"/>
    </w:p>
    <w:p w14:paraId="7A0C16D1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1"/>
        </w:tabs>
        <w:ind w:left="480" w:hanging="270"/>
        <w:rPr>
          <w:sz w:val="21"/>
        </w:rPr>
      </w:pPr>
      <w:bookmarkStart w:id="1" w:name="_bookmark0"/>
      <w:bookmarkEnd w:id="1"/>
      <w:proofErr w:type="spellStart"/>
      <w:r>
        <w:rPr>
          <w:sz w:val="21"/>
        </w:rPr>
        <w:t>Tareas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especializadas</w:t>
      </w:r>
      <w:proofErr w:type="spellEnd"/>
      <w:r>
        <w:rPr>
          <w:sz w:val="21"/>
        </w:rPr>
        <w:t xml:space="preserve"> y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técnicas</w:t>
      </w:r>
      <w:proofErr w:type="spellEnd"/>
    </w:p>
    <w:p w14:paraId="3CD4493C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1"/>
        </w:tabs>
        <w:ind w:left="480" w:hanging="270"/>
        <w:rPr>
          <w:sz w:val="21"/>
        </w:rPr>
      </w:pPr>
      <w:proofErr w:type="spellStart"/>
      <w:r>
        <w:rPr>
          <w:sz w:val="21"/>
        </w:rPr>
        <w:t>Mantenimiento</w:t>
      </w:r>
      <w:proofErr w:type="spellEnd"/>
    </w:p>
    <w:p w14:paraId="370A5FA2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left="480" w:hanging="270"/>
        <w:rPr>
          <w:sz w:val="21"/>
        </w:rPr>
      </w:pPr>
      <w:proofErr w:type="spellStart"/>
      <w:r>
        <w:rPr>
          <w:sz w:val="21"/>
        </w:rPr>
        <w:t>Apoyo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acompañamiento</w:t>
      </w:r>
      <w:proofErr w:type="spellEnd"/>
      <w:r>
        <w:rPr>
          <w:sz w:val="21"/>
        </w:rPr>
        <w:t xml:space="preserve"> a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beneficiarios</w:t>
      </w:r>
      <w:proofErr w:type="spellEnd"/>
    </w:p>
    <w:p w14:paraId="2403A5B7" w14:textId="77777777" w:rsidR="00331884" w:rsidRDefault="0020046F">
      <w:pPr>
        <w:pStyle w:val="ListParagraph"/>
        <w:numPr>
          <w:ilvl w:val="0"/>
          <w:numId w:val="1"/>
        </w:numPr>
        <w:tabs>
          <w:tab w:val="left" w:pos="481"/>
        </w:tabs>
        <w:ind w:left="480" w:hanging="270"/>
        <w:rPr>
          <w:sz w:val="21"/>
        </w:rPr>
      </w:pPr>
      <w:r>
        <w:rPr>
          <w:sz w:val="21"/>
        </w:rPr>
        <w:t>Entre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otras</w:t>
      </w:r>
      <w:proofErr w:type="spellEnd"/>
    </w:p>
    <w:p w14:paraId="3AF92B7B" w14:textId="77777777" w:rsidR="00331884" w:rsidRDefault="00331884">
      <w:pPr>
        <w:pStyle w:val="BodyText"/>
        <w:spacing w:before="11" w:line="240" w:lineRule="auto"/>
        <w:rPr>
          <w:sz w:val="32"/>
        </w:rPr>
      </w:pPr>
    </w:p>
    <w:p w14:paraId="0405EAE6" w14:textId="77777777" w:rsidR="00331884" w:rsidRPr="008D07C2" w:rsidRDefault="0020046F">
      <w:pPr>
        <w:pStyle w:val="BodyText"/>
        <w:spacing w:line="264" w:lineRule="auto"/>
        <w:ind w:left="120" w:right="437"/>
        <w:rPr>
          <w:lang w:val="es-MX"/>
        </w:rPr>
      </w:pPr>
      <w:r w:rsidRPr="008D07C2">
        <w:rPr>
          <w:lang w:val="es-MX"/>
        </w:rPr>
        <w:t xml:space="preserve">Cada una de las anteriores tareas incluye actividades específicas a realizar, por ejemplo, una organización </w:t>
      </w:r>
      <w:r w:rsidRPr="008D07C2">
        <w:rPr>
          <w:lang w:val="es-MX"/>
        </w:rPr>
        <w:lastRenderedPageBreak/>
        <w:t>puede requerir de un voluntario para investigació</w:t>
      </w:r>
      <w:r w:rsidRPr="008D07C2">
        <w:rPr>
          <w:lang w:val="es-MX"/>
        </w:rPr>
        <w:t>n, específicamente para buscar información estadística sobre la infancia en situación de calle en determinada región o ciudad.</w:t>
      </w:r>
    </w:p>
    <w:sectPr w:rsidR="00331884" w:rsidRPr="008D07C2">
      <w:footerReference w:type="default" r:id="rId7"/>
      <w:pgSz w:w="12240" w:h="15840"/>
      <w:pgMar w:top="2360" w:right="136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3136" w14:textId="77777777" w:rsidR="0020046F" w:rsidRDefault="0020046F">
      <w:r>
        <w:separator/>
      </w:r>
    </w:p>
  </w:endnote>
  <w:endnote w:type="continuationSeparator" w:id="0">
    <w:p w14:paraId="0A524FA0" w14:textId="77777777" w:rsidR="0020046F" w:rsidRDefault="002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CB61" w14:textId="77777777" w:rsidR="008D07C2" w:rsidRDefault="008D07C2" w:rsidP="008D07C2">
    <w:pPr>
      <w:spacing w:before="64"/>
      <w:ind w:left="120"/>
      <w:rPr>
        <w:sz w:val="18"/>
      </w:rPr>
    </w:pPr>
    <w:r>
      <w:rPr>
        <w:position w:val="7"/>
        <w:sz w:val="13"/>
      </w:rPr>
      <w:t xml:space="preserve">1 </w:t>
    </w:r>
    <w:hyperlink r:id="rId1">
      <w:r>
        <w:rPr>
          <w:sz w:val="18"/>
        </w:rPr>
        <w:t>http://en.wikipedia.org/wiki/Volunteering</w:t>
      </w:r>
    </w:hyperlink>
  </w:p>
  <w:p w14:paraId="71EC030E" w14:textId="77777777" w:rsidR="008D07C2" w:rsidRPr="008D07C2" w:rsidRDefault="008D07C2" w:rsidP="008D07C2">
    <w:pPr>
      <w:spacing w:before="6"/>
      <w:ind w:left="120" w:right="213" w:hanging="1"/>
      <w:rPr>
        <w:sz w:val="18"/>
        <w:lang w:val="es-MX"/>
      </w:rPr>
    </w:pPr>
    <w:bookmarkStart w:id="2" w:name="_bookmark1"/>
    <w:bookmarkEnd w:id="2"/>
    <w:r w:rsidRPr="008D07C2">
      <w:rPr>
        <w:position w:val="5"/>
        <w:sz w:val="12"/>
        <w:lang w:val="es-MX"/>
      </w:rPr>
      <w:t xml:space="preserve">2 </w:t>
    </w:r>
    <w:r w:rsidRPr="008D07C2">
      <w:rPr>
        <w:sz w:val="18"/>
        <w:lang w:val="es-MX"/>
      </w:rPr>
      <w:t>Em</w:t>
    </w:r>
    <w:r w:rsidRPr="008D07C2">
      <w:rPr>
        <w:i/>
        <w:sz w:val="18"/>
        <w:lang w:val="es-MX"/>
      </w:rPr>
      <w:t>i</w:t>
    </w:r>
    <w:r w:rsidRPr="008D07C2">
      <w:rPr>
        <w:sz w:val="18"/>
        <w:lang w:val="es-MX"/>
      </w:rPr>
      <w:t xml:space="preserve">lio Guerra Díaz, Voluntariado. Cómo construir un Programa Institucional, </w:t>
    </w:r>
    <w:proofErr w:type="spellStart"/>
    <w:r w:rsidRPr="008D07C2">
      <w:rPr>
        <w:sz w:val="18"/>
        <w:lang w:val="es-MX"/>
      </w:rPr>
      <w:t>Ars</w:t>
    </w:r>
    <w:proofErr w:type="spellEnd"/>
    <w:r w:rsidRPr="008D07C2">
      <w:rPr>
        <w:sz w:val="18"/>
        <w:lang w:val="es-MX"/>
      </w:rPr>
      <w:t xml:space="preserve"> </w:t>
    </w:r>
    <w:proofErr w:type="spellStart"/>
    <w:r w:rsidRPr="008D07C2">
      <w:rPr>
        <w:sz w:val="18"/>
        <w:lang w:val="es-MX"/>
      </w:rPr>
      <w:t>Philanthropia</w:t>
    </w:r>
    <w:proofErr w:type="spellEnd"/>
    <w:r w:rsidRPr="008D07C2">
      <w:rPr>
        <w:sz w:val="18"/>
        <w:lang w:val="es-MX"/>
      </w:rPr>
      <w:t>, para taller para la Reunión Anual del Centro Mexicano para la Filantropía 2011, México 2011.</w:t>
    </w:r>
  </w:p>
  <w:p w14:paraId="24CA427D" w14:textId="77777777" w:rsidR="008D07C2" w:rsidRPr="008D07C2" w:rsidRDefault="008D07C2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5535" w14:textId="77777777" w:rsidR="0020046F" w:rsidRDefault="0020046F">
      <w:r>
        <w:separator/>
      </w:r>
    </w:p>
  </w:footnote>
  <w:footnote w:type="continuationSeparator" w:id="0">
    <w:p w14:paraId="34C8565B" w14:textId="77777777" w:rsidR="0020046F" w:rsidRDefault="002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D601E"/>
    <w:multiLevelType w:val="hybridMultilevel"/>
    <w:tmpl w:val="4A32CB32"/>
    <w:lvl w:ilvl="0" w:tplc="B2C6D436">
      <w:numFmt w:val="bullet"/>
      <w:lvlText w:val=""/>
      <w:lvlJc w:val="left"/>
      <w:pPr>
        <w:ind w:left="479" w:hanging="269"/>
      </w:pPr>
      <w:rPr>
        <w:rFonts w:ascii="Symbol" w:eastAsia="Symbol" w:hAnsi="Symbol" w:cs="Symbol" w:hint="default"/>
        <w:w w:val="100"/>
        <w:sz w:val="21"/>
        <w:szCs w:val="21"/>
      </w:rPr>
    </w:lvl>
    <w:lvl w:ilvl="1" w:tplc="94B42DD0">
      <w:numFmt w:val="bullet"/>
      <w:lvlText w:val="•"/>
      <w:lvlJc w:val="left"/>
      <w:pPr>
        <w:ind w:left="1388" w:hanging="269"/>
      </w:pPr>
      <w:rPr>
        <w:rFonts w:hint="default"/>
      </w:rPr>
    </w:lvl>
    <w:lvl w:ilvl="2" w:tplc="FD2C254C">
      <w:numFmt w:val="bullet"/>
      <w:lvlText w:val="•"/>
      <w:lvlJc w:val="left"/>
      <w:pPr>
        <w:ind w:left="2296" w:hanging="269"/>
      </w:pPr>
      <w:rPr>
        <w:rFonts w:hint="default"/>
      </w:rPr>
    </w:lvl>
    <w:lvl w:ilvl="3" w:tplc="4322C08C">
      <w:numFmt w:val="bullet"/>
      <w:lvlText w:val="•"/>
      <w:lvlJc w:val="left"/>
      <w:pPr>
        <w:ind w:left="3204" w:hanging="269"/>
      </w:pPr>
      <w:rPr>
        <w:rFonts w:hint="default"/>
      </w:rPr>
    </w:lvl>
    <w:lvl w:ilvl="4" w:tplc="59B01B62">
      <w:numFmt w:val="bullet"/>
      <w:lvlText w:val="•"/>
      <w:lvlJc w:val="left"/>
      <w:pPr>
        <w:ind w:left="4112" w:hanging="269"/>
      </w:pPr>
      <w:rPr>
        <w:rFonts w:hint="default"/>
      </w:rPr>
    </w:lvl>
    <w:lvl w:ilvl="5" w:tplc="F2B0FD6A">
      <w:numFmt w:val="bullet"/>
      <w:lvlText w:val="•"/>
      <w:lvlJc w:val="left"/>
      <w:pPr>
        <w:ind w:left="5020" w:hanging="269"/>
      </w:pPr>
      <w:rPr>
        <w:rFonts w:hint="default"/>
      </w:rPr>
    </w:lvl>
    <w:lvl w:ilvl="6" w:tplc="8784788A">
      <w:numFmt w:val="bullet"/>
      <w:lvlText w:val="•"/>
      <w:lvlJc w:val="left"/>
      <w:pPr>
        <w:ind w:left="5928" w:hanging="269"/>
      </w:pPr>
      <w:rPr>
        <w:rFonts w:hint="default"/>
      </w:rPr>
    </w:lvl>
    <w:lvl w:ilvl="7" w:tplc="CC705C6A">
      <w:numFmt w:val="bullet"/>
      <w:lvlText w:val="•"/>
      <w:lvlJc w:val="left"/>
      <w:pPr>
        <w:ind w:left="6836" w:hanging="269"/>
      </w:pPr>
      <w:rPr>
        <w:rFonts w:hint="default"/>
      </w:rPr>
    </w:lvl>
    <w:lvl w:ilvl="8" w:tplc="B9D22128">
      <w:numFmt w:val="bullet"/>
      <w:lvlText w:val="•"/>
      <w:lvlJc w:val="left"/>
      <w:pPr>
        <w:ind w:left="7744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84"/>
    <w:rsid w:val="0020046F"/>
    <w:rsid w:val="00331884"/>
    <w:rsid w:val="008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0543"/>
  <w15:docId w15:val="{AD058280-D6AB-440B-A2EB-BBE4030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7" w:lineRule="exact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479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7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7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Volunt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Celith Bañuelos</dc:creator>
  <cp:lastModifiedBy>ok</cp:lastModifiedBy>
  <cp:revision>2</cp:revision>
  <dcterms:created xsi:type="dcterms:W3CDTF">2021-03-10T20:04:00Z</dcterms:created>
  <dcterms:modified xsi:type="dcterms:W3CDTF">2021-03-10T20:04:00Z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2021-03-10T00:00:00Z</vt:filetime>
  </property>
</Properties>
</file>